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方正粗黑宋简体" w:hAnsi="方正粗黑宋简体" w:eastAsia="方正粗黑宋简体"/>
          <w:sz w:val="36"/>
          <w:szCs w:val="36"/>
        </w:rPr>
      </w:pPr>
      <w:r>
        <w:rPr>
          <w:rFonts w:hint="eastAsia" w:ascii="方正粗黑宋简体" w:hAnsi="方正粗黑宋简体" w:eastAsia="方正粗黑宋简体"/>
          <w:sz w:val="36"/>
          <w:szCs w:val="36"/>
        </w:rPr>
        <w:drawing>
          <wp:anchor distT="0" distB="0" distL="114300" distR="114300" simplePos="0" relativeHeight="251659264" behindDoc="0" locked="0" layoutInCell="1" allowOverlap="1">
            <wp:simplePos x="0" y="0"/>
            <wp:positionH relativeFrom="column">
              <wp:posOffset>20320</wp:posOffset>
            </wp:positionH>
            <wp:positionV relativeFrom="paragraph">
              <wp:posOffset>25400</wp:posOffset>
            </wp:positionV>
            <wp:extent cx="819150" cy="819150"/>
            <wp:effectExtent l="0" t="0" r="0" b="0"/>
            <wp:wrapSquare wrapText="bothSides"/>
            <wp:docPr id="1" name="图片 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
                    <pic:cNvPicPr>
                      <a:picLocks noChangeAspect="1"/>
                    </pic:cNvPicPr>
                  </pic:nvPicPr>
                  <pic:blipFill>
                    <a:blip r:embed="rId4"/>
                    <a:stretch>
                      <a:fillRect/>
                    </a:stretch>
                  </pic:blipFill>
                  <pic:spPr>
                    <a:xfrm>
                      <a:off x="0" y="0"/>
                      <a:ext cx="819150" cy="819150"/>
                    </a:xfrm>
                    <a:prstGeom prst="rect">
                      <a:avLst/>
                    </a:prstGeom>
                  </pic:spPr>
                </pic:pic>
              </a:graphicData>
            </a:graphic>
          </wp:anchor>
        </w:drawing>
      </w:r>
      <w:r>
        <w:rPr>
          <w:rFonts w:hint="eastAsia" w:ascii="方正粗黑宋简体" w:hAnsi="方正粗黑宋简体" w:eastAsia="方正粗黑宋简体"/>
          <w:sz w:val="36"/>
          <w:szCs w:val="36"/>
        </w:rPr>
        <w:t>202</w:t>
      </w:r>
      <w:r>
        <w:rPr>
          <w:rFonts w:hint="eastAsia" w:ascii="方正粗黑宋简体" w:hAnsi="方正粗黑宋简体" w:eastAsia="方正粗黑宋简体"/>
          <w:sz w:val="36"/>
          <w:szCs w:val="36"/>
          <w:lang w:val="en-US" w:eastAsia="zh-CN"/>
        </w:rPr>
        <w:t>4</w:t>
      </w:r>
      <w:r>
        <w:rPr>
          <w:rFonts w:hint="eastAsia" w:ascii="方正粗黑宋简体" w:hAnsi="方正粗黑宋简体" w:eastAsia="方正粗黑宋简体"/>
          <w:sz w:val="36"/>
          <w:szCs w:val="36"/>
        </w:rPr>
        <w:t>第十</w:t>
      </w:r>
      <w:r>
        <w:rPr>
          <w:rFonts w:hint="eastAsia" w:ascii="方正粗黑宋简体" w:hAnsi="方正粗黑宋简体" w:eastAsia="方正粗黑宋简体"/>
          <w:sz w:val="36"/>
          <w:szCs w:val="36"/>
          <w:lang w:val="en-US" w:eastAsia="zh-CN"/>
        </w:rPr>
        <w:t>三</w:t>
      </w:r>
      <w:r>
        <w:rPr>
          <w:rFonts w:hint="eastAsia" w:ascii="方正粗黑宋简体" w:hAnsi="方正粗黑宋简体" w:eastAsia="方正粗黑宋简体"/>
          <w:sz w:val="36"/>
          <w:szCs w:val="36"/>
        </w:rPr>
        <w:t>届北京国际煤化工展览会</w:t>
      </w:r>
    </w:p>
    <w:p>
      <w:pPr>
        <w:spacing w:line="280" w:lineRule="exact"/>
        <w:rPr>
          <w:rFonts w:hint="eastAsia" w:ascii="方正粗黑宋简体" w:hAnsi="方正粗黑宋简体" w:eastAsia="方正粗黑宋简体"/>
          <w:sz w:val="18"/>
          <w:szCs w:val="18"/>
          <w:lang w:val="en-US" w:eastAsia="zh-CN"/>
        </w:rPr>
      </w:pPr>
      <w:r>
        <w:rPr>
          <w:rFonts w:ascii="方正粗黑宋简体" w:hAnsi="方正粗黑宋简体" w:eastAsia="方正粗黑宋简体"/>
          <w:sz w:val="18"/>
          <w:szCs w:val="18"/>
        </w:rPr>
        <w:t>The 1</w:t>
      </w:r>
      <w:r>
        <w:rPr>
          <w:rFonts w:hint="eastAsia" w:ascii="方正粗黑宋简体" w:hAnsi="方正粗黑宋简体" w:eastAsia="方正粗黑宋简体"/>
          <w:sz w:val="18"/>
          <w:szCs w:val="18"/>
          <w:lang w:val="en-US" w:eastAsia="zh-CN"/>
        </w:rPr>
        <w:t>3</w:t>
      </w:r>
      <w:r>
        <w:rPr>
          <w:rFonts w:ascii="方正粗黑宋简体" w:hAnsi="方正粗黑宋简体" w:eastAsia="方正粗黑宋简体"/>
          <w:sz w:val="18"/>
          <w:szCs w:val="18"/>
        </w:rPr>
        <w:t>th Beijing International Coal Chemical Industry Exhibition 202</w:t>
      </w:r>
      <w:r>
        <w:rPr>
          <w:rFonts w:hint="eastAsia" w:ascii="方正粗黑宋简体" w:hAnsi="方正粗黑宋简体" w:eastAsia="方正粗黑宋简体"/>
          <w:sz w:val="18"/>
          <w:szCs w:val="18"/>
          <w:lang w:val="en-US" w:eastAsia="zh-CN"/>
        </w:rPr>
        <w:t>4</w:t>
      </w:r>
    </w:p>
    <w:p>
      <w:pPr>
        <w:spacing w:line="280" w:lineRule="exact"/>
        <w:rPr>
          <w:rFonts w:ascii="方正粗黑宋简体" w:hAnsi="方正粗黑宋简体" w:eastAsia="方正粗黑宋简体"/>
          <w:sz w:val="24"/>
          <w:szCs w:val="24"/>
        </w:rPr>
      </w:pPr>
      <w:r>
        <w:rPr>
          <w:rFonts w:hint="eastAsia" w:ascii="方正粗黑宋简体" w:hAnsi="方正粗黑宋简体" w:eastAsia="方正粗黑宋简体"/>
          <w:sz w:val="24"/>
          <w:szCs w:val="24"/>
        </w:rPr>
        <w:t>时 间：202</w:t>
      </w:r>
      <w:r>
        <w:rPr>
          <w:rFonts w:hint="eastAsia" w:ascii="方正粗黑宋简体" w:hAnsi="方正粗黑宋简体" w:eastAsia="方正粗黑宋简体"/>
          <w:sz w:val="24"/>
          <w:szCs w:val="24"/>
          <w:lang w:val="en-US" w:eastAsia="zh-CN"/>
        </w:rPr>
        <w:t>4</w:t>
      </w:r>
      <w:r>
        <w:rPr>
          <w:rFonts w:hint="eastAsia" w:ascii="方正粗黑宋简体" w:hAnsi="方正粗黑宋简体" w:eastAsia="方正粗黑宋简体"/>
          <w:sz w:val="24"/>
          <w:szCs w:val="24"/>
        </w:rPr>
        <w:t>年</w:t>
      </w:r>
      <w:r>
        <w:rPr>
          <w:rFonts w:hint="eastAsia" w:ascii="方正粗黑宋简体" w:hAnsi="方正粗黑宋简体" w:eastAsia="方正粗黑宋简体"/>
          <w:sz w:val="24"/>
          <w:szCs w:val="24"/>
          <w:lang w:val="en-US" w:eastAsia="zh-CN"/>
        </w:rPr>
        <w:t>8</w:t>
      </w:r>
      <w:r>
        <w:rPr>
          <w:rFonts w:hint="eastAsia" w:ascii="方正粗黑宋简体" w:hAnsi="方正粗黑宋简体" w:eastAsia="方正粗黑宋简体"/>
          <w:sz w:val="24"/>
          <w:szCs w:val="24"/>
        </w:rPr>
        <w:t>月</w:t>
      </w:r>
      <w:r>
        <w:rPr>
          <w:rFonts w:hint="eastAsia" w:ascii="方正粗黑宋简体" w:hAnsi="方正粗黑宋简体" w:eastAsia="方正粗黑宋简体"/>
          <w:sz w:val="24"/>
          <w:szCs w:val="24"/>
          <w:lang w:val="en-US" w:eastAsia="zh-CN"/>
        </w:rPr>
        <w:t>7</w:t>
      </w:r>
      <w:r>
        <w:rPr>
          <w:rFonts w:hint="eastAsia" w:ascii="方正粗黑宋简体" w:hAnsi="方正粗黑宋简体" w:eastAsia="方正粗黑宋简体"/>
          <w:sz w:val="24"/>
          <w:szCs w:val="24"/>
        </w:rPr>
        <w:t>日-</w:t>
      </w:r>
      <w:r>
        <w:rPr>
          <w:rFonts w:hint="eastAsia" w:ascii="方正粗黑宋简体" w:hAnsi="方正粗黑宋简体" w:eastAsia="方正粗黑宋简体"/>
          <w:sz w:val="24"/>
          <w:szCs w:val="24"/>
          <w:lang w:val="en-US" w:eastAsia="zh-CN"/>
        </w:rPr>
        <w:t>9</w:t>
      </w:r>
      <w:r>
        <w:rPr>
          <w:rFonts w:hint="eastAsia" w:ascii="方正粗黑宋简体" w:hAnsi="方正粗黑宋简体" w:eastAsia="方正粗黑宋简体"/>
          <w:sz w:val="24"/>
          <w:szCs w:val="24"/>
        </w:rPr>
        <w:t xml:space="preserve">日                      </w:t>
      </w:r>
    </w:p>
    <w:p>
      <w:pPr>
        <w:spacing w:line="280" w:lineRule="exact"/>
        <w:rPr>
          <w:rFonts w:ascii="方正粗黑宋简体" w:hAnsi="方正粗黑宋简体" w:eastAsia="方正粗黑宋简体"/>
          <w:sz w:val="24"/>
          <w:szCs w:val="24"/>
        </w:rPr>
      </w:pPr>
      <w:r>
        <w:rPr>
          <w:rFonts w:hint="eastAsia" w:ascii="方正粗黑宋简体" w:hAnsi="方正粗黑宋简体" w:eastAsia="方正粗黑宋简体"/>
          <w:sz w:val="24"/>
          <w:szCs w:val="24"/>
        </w:rPr>
        <w:t xml:space="preserve">Date: </w:t>
      </w:r>
      <w:r>
        <w:rPr>
          <w:rFonts w:hint="eastAsia" w:ascii="方正粗黑宋简体" w:hAnsi="方正粗黑宋简体" w:eastAsia="方正粗黑宋简体"/>
          <w:sz w:val="24"/>
          <w:szCs w:val="24"/>
          <w:lang w:val="en-US" w:eastAsia="zh-CN"/>
        </w:rPr>
        <w:t xml:space="preserve">AUGUST </w:t>
      </w:r>
      <w:r>
        <w:rPr>
          <w:rFonts w:hint="eastAsia" w:ascii="方正粗黑宋简体" w:hAnsi="方正粗黑宋简体" w:eastAsia="方正粗黑宋简体"/>
          <w:sz w:val="24"/>
          <w:szCs w:val="24"/>
        </w:rPr>
        <w:t xml:space="preserve"> </w:t>
      </w:r>
      <w:r>
        <w:rPr>
          <w:rFonts w:hint="eastAsia" w:ascii="方正粗黑宋简体" w:hAnsi="方正粗黑宋简体" w:eastAsia="方正粗黑宋简体"/>
          <w:sz w:val="24"/>
          <w:szCs w:val="24"/>
          <w:lang w:val="en-US" w:eastAsia="zh-CN"/>
        </w:rPr>
        <w:t>7</w:t>
      </w:r>
      <w:r>
        <w:rPr>
          <w:rFonts w:hint="eastAsia" w:ascii="方正粗黑宋简体" w:hAnsi="方正粗黑宋简体" w:eastAsia="方正粗黑宋简体"/>
          <w:sz w:val="24"/>
          <w:szCs w:val="24"/>
        </w:rPr>
        <w:t>-</w:t>
      </w:r>
      <w:r>
        <w:rPr>
          <w:rFonts w:hint="eastAsia" w:ascii="方正粗黑宋简体" w:hAnsi="方正粗黑宋简体" w:eastAsia="方正粗黑宋简体"/>
          <w:sz w:val="24"/>
          <w:szCs w:val="24"/>
          <w:lang w:val="en-US" w:eastAsia="zh-CN"/>
        </w:rPr>
        <w:t>9</w:t>
      </w:r>
      <w:r>
        <w:rPr>
          <w:rFonts w:hint="eastAsia" w:ascii="方正粗黑宋简体" w:hAnsi="方正粗黑宋简体" w:eastAsia="方正粗黑宋简体"/>
          <w:sz w:val="24"/>
          <w:szCs w:val="24"/>
        </w:rPr>
        <w:t>, 202</w:t>
      </w:r>
      <w:r>
        <w:rPr>
          <w:rFonts w:hint="eastAsia" w:ascii="方正粗黑宋简体" w:hAnsi="方正粗黑宋简体" w:eastAsia="方正粗黑宋简体"/>
          <w:sz w:val="24"/>
          <w:szCs w:val="24"/>
          <w:lang w:val="en-US" w:eastAsia="zh-CN"/>
        </w:rPr>
        <w:t>4</w:t>
      </w:r>
      <w:r>
        <w:rPr>
          <w:rFonts w:hint="eastAsia" w:ascii="方正粗黑宋简体" w:hAnsi="方正粗黑宋简体" w:eastAsia="方正粗黑宋简体"/>
          <w:sz w:val="24"/>
          <w:szCs w:val="24"/>
        </w:rPr>
        <w:t xml:space="preserve"> </w:t>
      </w:r>
      <w:r>
        <w:rPr>
          <w:rFonts w:ascii="方正粗黑宋简体" w:hAnsi="方正粗黑宋简体" w:eastAsia="方正粗黑宋简体"/>
          <w:sz w:val="24"/>
          <w:szCs w:val="24"/>
        </w:rPr>
        <w:t xml:space="preserve"> </w:t>
      </w:r>
    </w:p>
    <w:p>
      <w:pPr>
        <w:spacing w:line="240" w:lineRule="exact"/>
        <w:ind w:firstLine="1440" w:firstLineChars="600"/>
        <w:rPr>
          <w:rFonts w:hint="default" w:ascii="方正粗黑宋简体" w:hAnsi="方正粗黑宋简体" w:eastAsia="方正粗黑宋简体"/>
          <w:sz w:val="24"/>
          <w:szCs w:val="24"/>
          <w:lang w:val="en-US" w:eastAsia="zh-CN"/>
        </w:rPr>
      </w:pPr>
      <w:r>
        <w:rPr>
          <w:rFonts w:hint="eastAsia" w:ascii="方正粗黑宋简体" w:hAnsi="方正粗黑宋简体" w:eastAsia="方正粗黑宋简体"/>
          <w:sz w:val="24"/>
          <w:szCs w:val="24"/>
        </w:rPr>
        <w:t>地 点：北京中国国际展览中心</w:t>
      </w:r>
      <w:r>
        <w:rPr>
          <w:rFonts w:hint="eastAsia" w:ascii="方正粗黑宋简体" w:hAnsi="方正粗黑宋简体" w:eastAsia="方正粗黑宋简体"/>
          <w:sz w:val="24"/>
          <w:szCs w:val="24"/>
          <w:lang w:val="en-US" w:eastAsia="zh-CN"/>
        </w:rPr>
        <w:t>朝阳馆</w:t>
      </w:r>
    </w:p>
    <w:p>
      <w:pPr>
        <w:spacing w:line="280" w:lineRule="exact"/>
        <w:ind w:firstLine="1440" w:firstLineChars="600"/>
        <w:rPr>
          <w:rFonts w:hint="eastAsia" w:ascii="方正粗黑宋简体" w:hAnsi="方正粗黑宋简体" w:eastAsia="方正粗黑宋简体"/>
          <w:sz w:val="24"/>
          <w:szCs w:val="24"/>
        </w:rPr>
      </w:pPr>
      <w:r>
        <w:rPr>
          <w:rFonts w:hint="eastAsia" w:ascii="方正粗黑宋简体" w:hAnsi="方正粗黑宋简体" w:eastAsia="方正粗黑宋简体"/>
          <w:sz w:val="24"/>
          <w:szCs w:val="24"/>
        </w:rPr>
        <w:t>Venue: China International Exhibition Center(CIEC)</w:t>
      </w:r>
    </w:p>
    <w:p>
      <w:pPr>
        <w:spacing w:line="400" w:lineRule="exact"/>
        <w:jc w:val="center"/>
        <w:rPr>
          <w:rFonts w:ascii="方正粗黑宋简体" w:hAnsi="方正粗黑宋简体" w:eastAsia="方正粗黑宋简体"/>
          <w:sz w:val="13"/>
          <w:szCs w:val="13"/>
        </w:rPr>
      </w:pPr>
      <w:r>
        <w:rPr>
          <w:rFonts w:hint="eastAsia" w:ascii="方正粗黑宋简体" w:hAnsi="方正粗黑宋简体" w:eastAsia="方正粗黑宋简体"/>
          <w:b/>
          <w:color w:val="31849B" w:themeColor="accent5" w:themeShade="BF"/>
          <w:sz w:val="36"/>
          <w:szCs w:val="36"/>
        </w:rPr>
        <w:t>邀   请   函</w:t>
      </w:r>
    </w:p>
    <w:p>
      <w:pPr>
        <w:spacing w:line="400" w:lineRule="exact"/>
        <w:rPr>
          <w:rFonts w:ascii="方正粗黑宋简体" w:hAnsi="方正粗黑宋简体" w:eastAsia="方正粗黑宋简体"/>
          <w:b/>
          <w:color w:val="31849B" w:themeColor="accent5" w:themeShade="BF"/>
          <w:sz w:val="24"/>
          <w:szCs w:val="24"/>
        </w:rPr>
      </w:pPr>
      <w:r>
        <w:rPr>
          <w:rFonts w:hint="eastAsia" w:ascii="方正粗黑宋简体" w:hAnsi="方正粗黑宋简体" w:eastAsia="方正粗黑宋简体"/>
          <w:b/>
          <w:color w:val="31849B" w:themeColor="accent5" w:themeShade="BF"/>
          <w:sz w:val="24"/>
          <w:szCs w:val="24"/>
        </w:rPr>
        <w:t>主办单位：</w:t>
      </w:r>
    </w:p>
    <w:p>
      <w:pPr>
        <w:spacing w:line="400" w:lineRule="exact"/>
        <w:rPr>
          <w:rFonts w:ascii="方正粗黑宋简体" w:hAnsi="方正粗黑宋简体" w:eastAsia="方正粗黑宋简体"/>
          <w:sz w:val="24"/>
          <w:szCs w:val="24"/>
        </w:rPr>
      </w:pPr>
      <w:r>
        <w:rPr>
          <w:rFonts w:hint="eastAsia" w:ascii="方正粗黑宋简体" w:hAnsi="方正粗黑宋简体" w:eastAsia="方正粗黑宋简体"/>
          <w:sz w:val="24"/>
          <w:szCs w:val="24"/>
        </w:rPr>
        <w:t xml:space="preserve">          北京国际煤化工展览会秘书处</w:t>
      </w:r>
    </w:p>
    <w:p>
      <w:pPr>
        <w:spacing w:line="400" w:lineRule="exact"/>
        <w:rPr>
          <w:rFonts w:hint="eastAsia" w:ascii="方正粗黑宋简体" w:hAnsi="方正粗黑宋简体" w:eastAsia="方正粗黑宋简体"/>
          <w:sz w:val="24"/>
          <w:szCs w:val="24"/>
        </w:rPr>
      </w:pPr>
      <w:r>
        <w:rPr>
          <w:rFonts w:hint="eastAsia" w:ascii="方正粗黑宋简体" w:hAnsi="方正粗黑宋简体" w:eastAsia="方正粗黑宋简体"/>
          <w:sz w:val="24"/>
          <w:szCs w:val="24"/>
        </w:rPr>
        <w:t xml:space="preserve">          中国设备管理协会</w:t>
      </w:r>
    </w:p>
    <w:p>
      <w:pPr>
        <w:spacing w:line="400" w:lineRule="exact"/>
        <w:ind w:firstLine="1200" w:firstLineChars="500"/>
        <w:rPr>
          <w:rFonts w:hint="default" w:ascii="方正粗黑宋简体" w:hAnsi="方正粗黑宋简体" w:eastAsia="方正粗黑宋简体"/>
          <w:sz w:val="24"/>
          <w:szCs w:val="24"/>
          <w:lang w:val="en-US" w:eastAsia="zh-CN"/>
        </w:rPr>
      </w:pPr>
      <w:r>
        <w:rPr>
          <w:rFonts w:hint="eastAsia" w:ascii="方正粗黑宋简体" w:hAnsi="方正粗黑宋简体" w:eastAsia="方正粗黑宋简体"/>
          <w:sz w:val="24"/>
          <w:szCs w:val="24"/>
          <w:lang w:val="en-US" w:eastAsia="zh-CN"/>
        </w:rPr>
        <w:t>中工智科技有限公司</w:t>
      </w:r>
    </w:p>
    <w:p>
      <w:pPr>
        <w:spacing w:line="400" w:lineRule="exact"/>
        <w:rPr>
          <w:rFonts w:ascii="方正粗黑宋简体" w:hAnsi="方正粗黑宋简体" w:eastAsia="方正粗黑宋简体"/>
          <w:sz w:val="24"/>
          <w:szCs w:val="24"/>
        </w:rPr>
      </w:pPr>
      <w:r>
        <w:rPr>
          <w:rFonts w:hint="eastAsia" w:ascii="方正粗黑宋简体" w:hAnsi="方正粗黑宋简体" w:eastAsia="方正粗黑宋简体"/>
          <w:b/>
          <w:color w:val="31849B" w:themeColor="accent5" w:themeShade="BF"/>
          <w:sz w:val="24"/>
          <w:szCs w:val="24"/>
        </w:rPr>
        <w:t>特邀单位：</w:t>
      </w:r>
      <w:r>
        <w:rPr>
          <w:rFonts w:hint="eastAsia" w:ascii="方正粗黑宋简体" w:hAnsi="方正粗黑宋简体" w:eastAsia="方正粗黑宋简体"/>
          <w:sz w:val="24"/>
          <w:szCs w:val="24"/>
        </w:rPr>
        <w:t>中国石油和化学工业联合会</w:t>
      </w:r>
    </w:p>
    <w:p>
      <w:pPr>
        <w:spacing w:line="400" w:lineRule="exact"/>
        <w:rPr>
          <w:rFonts w:ascii="方正粗黑宋简体" w:hAnsi="方正粗黑宋简体" w:eastAsia="方正粗黑宋简体"/>
          <w:sz w:val="24"/>
          <w:szCs w:val="24"/>
        </w:rPr>
      </w:pPr>
      <w:r>
        <w:rPr>
          <w:rFonts w:hint="eastAsia" w:ascii="方正粗黑宋简体" w:hAnsi="方正粗黑宋简体" w:eastAsia="方正粗黑宋简体"/>
          <w:sz w:val="24"/>
          <w:szCs w:val="24"/>
        </w:rPr>
        <w:t xml:space="preserve">          中国煤炭工业开发协会</w:t>
      </w:r>
    </w:p>
    <w:p>
      <w:pPr>
        <w:spacing w:line="400" w:lineRule="exact"/>
        <w:rPr>
          <w:rFonts w:ascii="方正粗黑宋简体" w:hAnsi="方正粗黑宋简体" w:eastAsia="方正粗黑宋简体"/>
          <w:sz w:val="24"/>
          <w:szCs w:val="24"/>
        </w:rPr>
      </w:pPr>
      <w:r>
        <w:rPr>
          <w:rFonts w:hint="eastAsia" w:ascii="方正粗黑宋简体" w:hAnsi="方正粗黑宋简体" w:eastAsia="方正粗黑宋简体"/>
          <w:sz w:val="24"/>
          <w:szCs w:val="24"/>
        </w:rPr>
        <w:t xml:space="preserve">          中国煤化工专业委员会</w:t>
      </w:r>
    </w:p>
    <w:p>
      <w:pPr>
        <w:spacing w:line="400" w:lineRule="exact"/>
        <w:rPr>
          <w:rFonts w:ascii="方正粗黑宋简体" w:hAnsi="方正粗黑宋简体" w:eastAsia="方正粗黑宋简体"/>
          <w:sz w:val="24"/>
          <w:szCs w:val="24"/>
        </w:rPr>
      </w:pPr>
      <w:r>
        <w:rPr>
          <w:rFonts w:hint="eastAsia" w:ascii="方正粗黑宋简体" w:hAnsi="方正粗黑宋简体" w:eastAsia="方正粗黑宋简体"/>
          <w:sz w:val="24"/>
          <w:szCs w:val="24"/>
        </w:rPr>
        <w:t xml:space="preserve">          石油和化工工业规划院    </w:t>
      </w:r>
    </w:p>
    <w:p>
      <w:pPr>
        <w:spacing w:line="400" w:lineRule="exact"/>
        <w:rPr>
          <w:rFonts w:ascii="方正粗黑宋简体" w:hAnsi="方正粗黑宋简体" w:eastAsia="方正粗黑宋简体"/>
          <w:sz w:val="24"/>
          <w:szCs w:val="24"/>
        </w:rPr>
      </w:pPr>
      <w:r>
        <w:rPr>
          <w:rFonts w:hint="eastAsia" w:ascii="方正粗黑宋简体" w:hAnsi="方正粗黑宋简体" w:eastAsia="方正粗黑宋简体"/>
          <w:sz w:val="24"/>
          <w:szCs w:val="24"/>
        </w:rPr>
        <w:t xml:space="preserve">          山西煤化工协会</w:t>
      </w:r>
    </w:p>
    <w:p>
      <w:pPr>
        <w:spacing w:line="400" w:lineRule="exact"/>
        <w:rPr>
          <w:rFonts w:hint="eastAsia" w:ascii="方正粗黑宋简体" w:hAnsi="方正粗黑宋简体" w:eastAsia="方正粗黑宋简体"/>
          <w:sz w:val="24"/>
          <w:szCs w:val="24"/>
          <w:lang w:val="en-US" w:eastAsia="zh-CN"/>
        </w:rPr>
      </w:pPr>
      <w:r>
        <w:rPr>
          <w:rFonts w:hint="eastAsia" w:ascii="方正粗黑宋简体" w:hAnsi="方正粗黑宋简体" w:eastAsia="方正粗黑宋简体"/>
          <w:b/>
          <w:color w:val="31849B" w:themeColor="accent5" w:themeShade="BF"/>
          <w:sz w:val="24"/>
          <w:szCs w:val="24"/>
        </w:rPr>
        <w:t>组织单位</w:t>
      </w:r>
      <w:r>
        <w:rPr>
          <w:rFonts w:hint="eastAsia" w:ascii="方正粗黑宋简体" w:hAnsi="方正粗黑宋简体" w:eastAsia="方正粗黑宋简体"/>
          <w:b/>
          <w:color w:val="31849B" w:themeColor="accent5" w:themeShade="BF"/>
          <w:sz w:val="24"/>
          <w:szCs w:val="24"/>
          <w:lang w:eastAsia="zh-CN"/>
        </w:rPr>
        <w:t>：</w:t>
      </w:r>
      <w:r>
        <w:rPr>
          <w:rFonts w:hint="eastAsia" w:ascii="方正粗黑宋简体" w:hAnsi="方正粗黑宋简体" w:eastAsia="方正粗黑宋简体"/>
          <w:sz w:val="24"/>
          <w:szCs w:val="24"/>
          <w:lang w:val="en-US" w:eastAsia="zh-CN"/>
        </w:rPr>
        <w:t>京禾展览（北京）有限公司</w:t>
      </w:r>
    </w:p>
    <w:p>
      <w:pPr>
        <w:spacing w:line="400" w:lineRule="exact"/>
        <w:rPr>
          <w:rFonts w:ascii="方正粗黑宋简体" w:hAnsi="方正粗黑宋简体" w:eastAsia="方正粗黑宋简体"/>
          <w:sz w:val="24"/>
          <w:szCs w:val="24"/>
        </w:rPr>
      </w:pPr>
      <w:r>
        <w:rPr>
          <w:rFonts w:hint="eastAsia" w:ascii="方正粗黑宋简体" w:hAnsi="方正粗黑宋简体" w:eastAsia="方正粗黑宋简体"/>
          <w:sz w:val="24"/>
          <w:szCs w:val="24"/>
          <w:lang w:val="en-US" w:eastAsia="zh-CN"/>
        </w:rPr>
        <w:t xml:space="preserve">          京尚国际会展有限公司            </w:t>
      </w:r>
      <w:r>
        <w:rPr>
          <w:rFonts w:hint="eastAsia" w:ascii="方正粗黑宋简体" w:hAnsi="方正粗黑宋简体" w:eastAsia="方正粗黑宋简体"/>
          <w:sz w:val="24"/>
          <w:szCs w:val="24"/>
        </w:rPr>
        <w:t>胡京18500732017同微信</w:t>
      </w:r>
    </w:p>
    <w:p>
      <w:pPr>
        <w:spacing w:line="400" w:lineRule="exact"/>
        <w:rPr>
          <w:rFonts w:ascii="方正粗黑宋简体" w:hAnsi="方正粗黑宋简体" w:eastAsia="方正粗黑宋简体"/>
          <w:b/>
          <w:color w:val="31849B" w:themeColor="accent5" w:themeShade="BF"/>
          <w:sz w:val="24"/>
          <w:szCs w:val="24"/>
        </w:rPr>
      </w:pPr>
      <w:r>
        <w:rPr>
          <w:rFonts w:hint="eastAsia" w:ascii="方正粗黑宋简体" w:hAnsi="方正粗黑宋简体" w:eastAsia="方正粗黑宋简体"/>
          <w:b/>
          <w:color w:val="31849B" w:themeColor="accent5" w:themeShade="BF"/>
          <w:sz w:val="24"/>
          <w:szCs w:val="24"/>
        </w:rPr>
        <w:t>展会背景：</w:t>
      </w:r>
    </w:p>
    <w:p>
      <w:pPr>
        <w:spacing w:line="400" w:lineRule="exact"/>
        <w:rPr>
          <w:rFonts w:ascii="方正粗黑宋简体" w:hAnsi="方正粗黑宋简体" w:eastAsia="方正粗黑宋简体"/>
          <w:sz w:val="24"/>
          <w:szCs w:val="24"/>
        </w:rPr>
      </w:pPr>
      <w:r>
        <w:rPr>
          <w:rFonts w:hint="eastAsia" w:ascii="方正粗黑宋简体" w:hAnsi="方正粗黑宋简体" w:eastAsia="方正粗黑宋简体"/>
          <w:sz w:val="24"/>
          <w:szCs w:val="24"/>
        </w:rPr>
        <w:t xml:space="preserve">    202</w:t>
      </w:r>
      <w:r>
        <w:rPr>
          <w:rFonts w:hint="eastAsia" w:ascii="方正粗黑宋简体" w:hAnsi="方正粗黑宋简体" w:eastAsia="方正粗黑宋简体"/>
          <w:sz w:val="24"/>
          <w:szCs w:val="24"/>
          <w:lang w:val="en-US" w:eastAsia="zh-CN"/>
        </w:rPr>
        <w:t>4</w:t>
      </w:r>
      <w:r>
        <w:rPr>
          <w:rFonts w:hint="eastAsia" w:ascii="方正粗黑宋简体" w:hAnsi="方正粗黑宋简体" w:eastAsia="方正粗黑宋简体"/>
          <w:sz w:val="24"/>
          <w:szCs w:val="24"/>
        </w:rPr>
        <w:t>第十</w:t>
      </w:r>
      <w:r>
        <w:rPr>
          <w:rFonts w:hint="eastAsia" w:ascii="方正粗黑宋简体" w:hAnsi="方正粗黑宋简体" w:eastAsia="方正粗黑宋简体"/>
          <w:sz w:val="24"/>
          <w:szCs w:val="24"/>
          <w:lang w:val="en-US" w:eastAsia="zh-CN"/>
        </w:rPr>
        <w:t>三</w:t>
      </w:r>
      <w:r>
        <w:rPr>
          <w:rFonts w:hint="eastAsia" w:ascii="方正粗黑宋简体" w:hAnsi="方正粗黑宋简体" w:eastAsia="方正粗黑宋简体"/>
          <w:sz w:val="24"/>
          <w:szCs w:val="24"/>
        </w:rPr>
        <w:t>届北京国际煤化工展览会(CC</w:t>
      </w:r>
      <w:r>
        <w:rPr>
          <w:rFonts w:hint="eastAsia" w:ascii="方正粗黑宋简体" w:hAnsi="方正粗黑宋简体" w:eastAsia="方正粗黑宋简体"/>
          <w:sz w:val="24"/>
          <w:szCs w:val="24"/>
          <w:lang w:val="en-US" w:eastAsia="zh-CN"/>
        </w:rPr>
        <w:t>IY</w:t>
      </w:r>
      <w:r>
        <w:rPr>
          <w:rFonts w:hint="eastAsia" w:ascii="方正粗黑宋简体" w:hAnsi="方正粗黑宋简体" w:eastAsia="方正粗黑宋简体"/>
          <w:sz w:val="24"/>
          <w:szCs w:val="24"/>
        </w:rPr>
        <w:t xml:space="preserve">  Expo)将于202</w:t>
      </w:r>
      <w:r>
        <w:rPr>
          <w:rFonts w:hint="eastAsia" w:ascii="方正粗黑宋简体" w:hAnsi="方正粗黑宋简体" w:eastAsia="方正粗黑宋简体"/>
          <w:sz w:val="24"/>
          <w:szCs w:val="24"/>
          <w:lang w:val="en-US" w:eastAsia="zh-CN"/>
        </w:rPr>
        <w:t>4</w:t>
      </w:r>
      <w:r>
        <w:rPr>
          <w:rFonts w:hint="eastAsia" w:ascii="方正粗黑宋简体" w:hAnsi="方正粗黑宋简体" w:eastAsia="方正粗黑宋简体"/>
          <w:sz w:val="24"/>
          <w:szCs w:val="24"/>
        </w:rPr>
        <w:t>年</w:t>
      </w:r>
      <w:r>
        <w:rPr>
          <w:rFonts w:hint="eastAsia" w:ascii="方正粗黑宋简体" w:hAnsi="方正粗黑宋简体" w:eastAsia="方正粗黑宋简体"/>
          <w:sz w:val="24"/>
          <w:szCs w:val="24"/>
          <w:lang w:val="en-US" w:eastAsia="zh-CN"/>
        </w:rPr>
        <w:t>8</w:t>
      </w:r>
      <w:r>
        <w:rPr>
          <w:rFonts w:hint="eastAsia" w:ascii="方正粗黑宋简体" w:hAnsi="方正粗黑宋简体" w:eastAsia="方正粗黑宋简体"/>
          <w:sz w:val="24"/>
          <w:szCs w:val="24"/>
        </w:rPr>
        <w:t>月</w:t>
      </w:r>
      <w:r>
        <w:rPr>
          <w:rFonts w:hint="eastAsia" w:ascii="方正粗黑宋简体" w:hAnsi="方正粗黑宋简体" w:eastAsia="方正粗黑宋简体"/>
          <w:sz w:val="24"/>
          <w:szCs w:val="24"/>
          <w:lang w:val="en-US" w:eastAsia="zh-CN"/>
        </w:rPr>
        <w:t>7</w:t>
      </w:r>
      <w:r>
        <w:rPr>
          <w:rFonts w:hint="eastAsia" w:ascii="方正粗黑宋简体" w:hAnsi="方正粗黑宋简体" w:eastAsia="方正粗黑宋简体"/>
          <w:sz w:val="24"/>
          <w:szCs w:val="24"/>
        </w:rPr>
        <w:t>日至</w:t>
      </w:r>
      <w:r>
        <w:rPr>
          <w:rFonts w:hint="eastAsia" w:ascii="方正粗黑宋简体" w:hAnsi="方正粗黑宋简体" w:eastAsia="方正粗黑宋简体"/>
          <w:sz w:val="24"/>
          <w:szCs w:val="24"/>
          <w:lang w:val="en-US" w:eastAsia="zh-CN"/>
        </w:rPr>
        <w:t>9</w:t>
      </w:r>
      <w:r>
        <w:rPr>
          <w:rFonts w:hint="eastAsia" w:ascii="方正粗黑宋简体" w:hAnsi="方正粗黑宋简体" w:eastAsia="方正粗黑宋简体"/>
          <w:sz w:val="24"/>
          <w:szCs w:val="24"/>
        </w:rPr>
        <w:t>日在北京</w:t>
      </w:r>
      <w:r>
        <w:rPr>
          <w:rFonts w:hint="eastAsia" w:ascii="方正粗黑宋简体" w:hAnsi="方正粗黑宋简体" w:eastAsia="方正粗黑宋简体"/>
          <w:sz w:val="24"/>
          <w:szCs w:val="24"/>
          <w:lang w:val="en-US" w:eastAsia="zh-CN"/>
        </w:rPr>
        <w:t>中国国际展览中心</w:t>
      </w:r>
      <w:r>
        <w:rPr>
          <w:rFonts w:hint="eastAsia" w:ascii="方正粗黑宋简体" w:hAnsi="方正粗黑宋简体" w:eastAsia="方正粗黑宋简体"/>
          <w:sz w:val="24"/>
          <w:szCs w:val="24"/>
        </w:rPr>
        <w:t>召开。CC</w:t>
      </w:r>
      <w:r>
        <w:rPr>
          <w:rFonts w:hint="eastAsia" w:ascii="方正粗黑宋简体" w:hAnsi="方正粗黑宋简体" w:eastAsia="方正粗黑宋简体"/>
          <w:sz w:val="24"/>
          <w:szCs w:val="24"/>
          <w:lang w:val="en-US" w:eastAsia="zh-CN"/>
        </w:rPr>
        <w:t>IY</w:t>
      </w:r>
      <w:r>
        <w:rPr>
          <w:rFonts w:hint="eastAsia" w:ascii="方正粗黑宋简体" w:hAnsi="方正粗黑宋简体" w:eastAsia="方正粗黑宋简体"/>
          <w:sz w:val="24"/>
          <w:szCs w:val="24"/>
        </w:rPr>
        <w:t xml:space="preserve">  Expo创办于2008年，是新型煤化工领域的行业例会，更是新型煤化工领域翘楚云集 璀璨盛会;</w:t>
      </w:r>
      <w:r>
        <w:rPr>
          <w:rFonts w:hint="eastAsia" w:ascii="方正粗黑宋简体" w:hAnsi="方正粗黑宋简体" w:eastAsia="方正粗黑宋简体"/>
          <w:sz w:val="24"/>
          <w:szCs w:val="24"/>
          <w:lang w:val="en-US" w:eastAsia="zh-CN"/>
        </w:rPr>
        <w:tab/>
      </w:r>
      <w:r>
        <w:rPr>
          <w:rFonts w:hint="eastAsia" w:ascii="方正粗黑宋简体" w:hAnsi="方正粗黑宋简体" w:eastAsia="方正粗黑宋简体"/>
          <w:sz w:val="24"/>
          <w:szCs w:val="24"/>
          <w:lang w:val="en-US" w:eastAsia="zh-CN"/>
        </w:rPr>
        <w:t>每年在</w:t>
      </w:r>
      <w:r>
        <w:rPr>
          <w:rFonts w:hint="eastAsia" w:ascii="方正粗黑宋简体" w:hAnsi="方正粗黑宋简体" w:eastAsia="方正粗黑宋简体"/>
          <w:sz w:val="24"/>
          <w:szCs w:val="24"/>
        </w:rPr>
        <w:t>北京举办</w:t>
      </w:r>
      <w:r>
        <w:rPr>
          <w:rFonts w:hint="eastAsia" w:ascii="方正粗黑宋简体" w:hAnsi="方正粗黑宋简体" w:eastAsia="方正粗黑宋简体"/>
          <w:sz w:val="24"/>
          <w:szCs w:val="24"/>
          <w:lang w:val="en-US" w:eastAsia="zh-CN"/>
        </w:rPr>
        <w:t>举办一届</w:t>
      </w:r>
      <w:r>
        <w:rPr>
          <w:rFonts w:hint="eastAsia" w:ascii="方正粗黑宋简体" w:hAnsi="方正粗黑宋简体" w:eastAsia="方正粗黑宋简体"/>
          <w:sz w:val="24"/>
          <w:szCs w:val="24"/>
        </w:rPr>
        <w:t>，已成功举办十</w:t>
      </w:r>
      <w:r>
        <w:rPr>
          <w:rFonts w:hint="eastAsia" w:ascii="方正粗黑宋简体" w:hAnsi="方正粗黑宋简体" w:eastAsia="方正粗黑宋简体"/>
          <w:sz w:val="24"/>
          <w:szCs w:val="24"/>
          <w:lang w:val="en-US" w:eastAsia="zh-CN"/>
        </w:rPr>
        <w:t>二</w:t>
      </w:r>
      <w:r>
        <w:rPr>
          <w:rFonts w:hint="eastAsia" w:ascii="方正粗黑宋简体" w:hAnsi="方正粗黑宋简体" w:eastAsia="方正粗黑宋简体"/>
          <w:sz w:val="24"/>
          <w:szCs w:val="24"/>
        </w:rPr>
        <w:t xml:space="preserve">届，已经被国内外新型煤化工技术制造商及相关服务商视为国际盛宴。   </w:t>
      </w:r>
    </w:p>
    <w:p>
      <w:pPr>
        <w:spacing w:line="400" w:lineRule="exact"/>
        <w:rPr>
          <w:rFonts w:ascii="方正粗黑宋简体" w:hAnsi="方正粗黑宋简体" w:eastAsia="方正粗黑宋简体"/>
          <w:sz w:val="24"/>
          <w:szCs w:val="24"/>
        </w:rPr>
      </w:pPr>
      <w:r>
        <w:rPr>
          <w:rFonts w:hint="eastAsia" w:ascii="方正粗黑宋简体" w:hAnsi="方正粗黑宋简体" w:eastAsia="方正粗黑宋简体"/>
          <w:sz w:val="24"/>
          <w:szCs w:val="24"/>
        </w:rPr>
        <w:t xml:space="preserve">  </w:t>
      </w:r>
      <w:r>
        <w:rPr>
          <w:rFonts w:hint="eastAsia" w:ascii="方正粗黑宋简体" w:hAnsi="方正粗黑宋简体" w:eastAsia="方正粗黑宋简体"/>
          <w:sz w:val="24"/>
          <w:szCs w:val="24"/>
          <w:lang w:val="en-US" w:eastAsia="zh-CN"/>
        </w:rPr>
        <w:t xml:space="preserve">  </w:t>
      </w:r>
      <w:r>
        <w:rPr>
          <w:rFonts w:hint="eastAsia" w:ascii="方正粗黑宋简体" w:hAnsi="方正粗黑宋简体" w:eastAsia="方正粗黑宋简体"/>
          <w:sz w:val="24"/>
          <w:szCs w:val="24"/>
        </w:rPr>
        <w:t xml:space="preserve"> CC</w:t>
      </w:r>
      <w:r>
        <w:rPr>
          <w:rFonts w:hint="eastAsia" w:ascii="方正粗黑宋简体" w:hAnsi="方正粗黑宋简体" w:eastAsia="方正粗黑宋简体"/>
          <w:sz w:val="24"/>
          <w:szCs w:val="24"/>
          <w:lang w:val="en-US" w:eastAsia="zh-CN"/>
        </w:rPr>
        <w:t>IY</w:t>
      </w:r>
      <w:r>
        <w:rPr>
          <w:rFonts w:hint="eastAsia" w:ascii="方正粗黑宋简体" w:hAnsi="方正粗黑宋简体" w:eastAsia="方正粗黑宋简体"/>
          <w:sz w:val="24"/>
          <w:szCs w:val="24"/>
        </w:rPr>
        <w:t xml:space="preserve">  EXPO中国北京国际煤化工展览会覆盖多个行业重要领域，煤化工装备、煤化工产品、煤质检测、资源综合利用等，为中国迅速增长及日趋精密的煤化工提供与时俱进的解决方案，是开拓庞大的中国市场的理想交易平台。   </w:t>
      </w:r>
    </w:p>
    <w:p>
      <w:pPr>
        <w:spacing w:line="400" w:lineRule="exact"/>
        <w:rPr>
          <w:rFonts w:ascii="方正粗黑宋简体" w:hAnsi="方正粗黑宋简体" w:eastAsia="方正粗黑宋简体"/>
          <w:sz w:val="24"/>
          <w:szCs w:val="24"/>
        </w:rPr>
      </w:pPr>
      <w:r>
        <w:rPr>
          <w:rFonts w:hint="eastAsia" w:ascii="方正粗黑宋简体" w:hAnsi="方正粗黑宋简体" w:eastAsia="方正粗黑宋简体"/>
          <w:sz w:val="24"/>
          <w:szCs w:val="24"/>
        </w:rPr>
        <w:t xml:space="preserve">    202</w:t>
      </w:r>
      <w:r>
        <w:rPr>
          <w:rFonts w:hint="eastAsia" w:ascii="方正粗黑宋简体" w:hAnsi="方正粗黑宋简体" w:eastAsia="方正粗黑宋简体"/>
          <w:sz w:val="24"/>
          <w:szCs w:val="24"/>
          <w:lang w:val="en-US" w:eastAsia="zh-CN"/>
        </w:rPr>
        <w:t>4</w:t>
      </w:r>
      <w:r>
        <w:rPr>
          <w:rFonts w:hint="eastAsia" w:ascii="方正粗黑宋简体" w:hAnsi="方正粗黑宋简体" w:eastAsia="方正粗黑宋简体"/>
          <w:sz w:val="24"/>
          <w:szCs w:val="24"/>
        </w:rPr>
        <w:t>第十</w:t>
      </w:r>
      <w:r>
        <w:rPr>
          <w:rFonts w:hint="eastAsia" w:ascii="方正粗黑宋简体" w:hAnsi="方正粗黑宋简体" w:eastAsia="方正粗黑宋简体"/>
          <w:sz w:val="24"/>
          <w:szCs w:val="24"/>
          <w:lang w:val="en-US" w:eastAsia="zh-CN"/>
        </w:rPr>
        <w:t>三</w:t>
      </w:r>
      <w:r>
        <w:rPr>
          <w:rFonts w:hint="eastAsia" w:ascii="方正粗黑宋简体" w:hAnsi="方正粗黑宋简体" w:eastAsia="方正粗黑宋简体"/>
          <w:sz w:val="24"/>
          <w:szCs w:val="24"/>
        </w:rPr>
        <w:t>届北京国际煤化工展览会(CC</w:t>
      </w:r>
      <w:r>
        <w:rPr>
          <w:rFonts w:hint="eastAsia" w:ascii="方正粗黑宋简体" w:hAnsi="方正粗黑宋简体" w:eastAsia="方正粗黑宋简体"/>
          <w:sz w:val="24"/>
          <w:szCs w:val="24"/>
          <w:lang w:val="en-US" w:eastAsia="zh-CN"/>
        </w:rPr>
        <w:t>IY</w:t>
      </w:r>
      <w:r>
        <w:rPr>
          <w:rFonts w:hint="eastAsia" w:ascii="方正粗黑宋简体" w:hAnsi="方正粗黑宋简体" w:eastAsia="方正粗黑宋简体"/>
          <w:sz w:val="24"/>
          <w:szCs w:val="24"/>
        </w:rPr>
        <w:t xml:space="preserve">  Expo)是国家级、国际化、专业化的煤化工展会，是亚太区域规模最大、最权威的煤化工盛会，是全球煤化工品牌进入中国市场的捷径，中国煤化工品牌向世界展示实力的重要窗口，在煤化工展的平台上汇集了各类煤化工装备、煤化工产品、煤质检测、资源综合利用等，是煤化工企业品牌推广和渠道拓展的助推器，传播崭新煤化工市场的重要渠道。    </w:t>
      </w:r>
    </w:p>
    <w:p>
      <w:pPr>
        <w:spacing w:line="400" w:lineRule="exact"/>
        <w:rPr>
          <w:rFonts w:ascii="方正粗黑宋简体" w:hAnsi="方正粗黑宋简体" w:eastAsia="方正粗黑宋简体"/>
          <w:sz w:val="24"/>
          <w:szCs w:val="24"/>
        </w:rPr>
      </w:pPr>
      <w:r>
        <w:rPr>
          <w:rFonts w:hint="eastAsia" w:ascii="方正粗黑宋简体" w:hAnsi="方正粗黑宋简体" w:eastAsia="方正粗黑宋简体"/>
          <w:sz w:val="24"/>
          <w:szCs w:val="24"/>
        </w:rPr>
        <w:t xml:space="preserve">    展会有新华社、人民日报、中央电视台、中国日报、中国工控网、亚洲控制工程、机电商报、数控机床市场、 机电与控制应用、中国自动化网、中国自动控制网、 中华测控网、智能制造、机器人产业、自动化应用、新浪、搜狐、人民网等国内外近千家媒体报道。   </w:t>
      </w:r>
    </w:p>
    <w:p>
      <w:pPr>
        <w:spacing w:line="400" w:lineRule="exact"/>
        <w:ind w:firstLine="480" w:firstLineChars="200"/>
        <w:rPr>
          <w:rFonts w:ascii="方正粗黑宋简体" w:hAnsi="方正粗黑宋简体" w:eastAsia="方正粗黑宋简体"/>
          <w:sz w:val="24"/>
          <w:szCs w:val="24"/>
        </w:rPr>
      </w:pPr>
      <w:r>
        <w:rPr>
          <w:rFonts w:hint="eastAsia" w:ascii="方正粗黑宋简体" w:hAnsi="方正粗黑宋简体" w:eastAsia="方正粗黑宋简体"/>
          <w:sz w:val="24"/>
          <w:szCs w:val="24"/>
        </w:rPr>
        <w:t>202</w:t>
      </w:r>
      <w:r>
        <w:rPr>
          <w:rFonts w:hint="eastAsia" w:ascii="方正粗黑宋简体" w:hAnsi="方正粗黑宋简体" w:eastAsia="方正粗黑宋简体"/>
          <w:sz w:val="24"/>
          <w:szCs w:val="24"/>
          <w:lang w:val="en-US" w:eastAsia="zh-CN"/>
        </w:rPr>
        <w:t>4</w:t>
      </w:r>
      <w:r>
        <w:rPr>
          <w:rFonts w:hint="eastAsia" w:ascii="方正粗黑宋简体" w:hAnsi="方正粗黑宋简体" w:eastAsia="方正粗黑宋简体"/>
          <w:sz w:val="24"/>
          <w:szCs w:val="24"/>
        </w:rPr>
        <w:t>第十</w:t>
      </w:r>
      <w:r>
        <w:rPr>
          <w:rFonts w:hint="eastAsia" w:ascii="方正粗黑宋简体" w:hAnsi="方正粗黑宋简体" w:eastAsia="方正粗黑宋简体"/>
          <w:sz w:val="24"/>
          <w:szCs w:val="24"/>
          <w:lang w:val="en-US" w:eastAsia="zh-CN"/>
        </w:rPr>
        <w:t>三</w:t>
      </w:r>
      <w:r>
        <w:rPr>
          <w:rFonts w:hint="eastAsia" w:ascii="方正粗黑宋简体" w:hAnsi="方正粗黑宋简体" w:eastAsia="方正粗黑宋简体"/>
          <w:sz w:val="24"/>
          <w:szCs w:val="24"/>
        </w:rPr>
        <w:t>届北京国际煤化工展览会(CC</w:t>
      </w:r>
      <w:r>
        <w:rPr>
          <w:rFonts w:hint="eastAsia" w:ascii="方正粗黑宋简体" w:hAnsi="方正粗黑宋简体" w:eastAsia="方正粗黑宋简体"/>
          <w:sz w:val="24"/>
          <w:szCs w:val="24"/>
          <w:lang w:val="en-US" w:eastAsia="zh-CN"/>
        </w:rPr>
        <w:t>IY</w:t>
      </w:r>
      <w:r>
        <w:rPr>
          <w:rFonts w:hint="eastAsia" w:ascii="方正粗黑宋简体" w:hAnsi="方正粗黑宋简体" w:eastAsia="方正粗黑宋简体"/>
          <w:sz w:val="24"/>
          <w:szCs w:val="24"/>
        </w:rPr>
        <w:t xml:space="preserve">  Expo),将于202</w:t>
      </w:r>
      <w:r>
        <w:rPr>
          <w:rFonts w:hint="eastAsia" w:ascii="方正粗黑宋简体" w:hAnsi="方正粗黑宋简体" w:eastAsia="方正粗黑宋简体"/>
          <w:sz w:val="24"/>
          <w:szCs w:val="24"/>
          <w:lang w:val="en-US" w:eastAsia="zh-CN"/>
        </w:rPr>
        <w:t>4</w:t>
      </w:r>
      <w:r>
        <w:rPr>
          <w:rFonts w:hint="eastAsia" w:ascii="方正粗黑宋简体" w:hAnsi="方正粗黑宋简体" w:eastAsia="方正粗黑宋简体"/>
          <w:sz w:val="24"/>
          <w:szCs w:val="24"/>
        </w:rPr>
        <w:t>年</w:t>
      </w:r>
      <w:r>
        <w:rPr>
          <w:rFonts w:hint="eastAsia" w:ascii="方正粗黑宋简体" w:hAnsi="方正粗黑宋简体" w:eastAsia="方正粗黑宋简体"/>
          <w:sz w:val="24"/>
          <w:szCs w:val="24"/>
          <w:lang w:val="en-US" w:eastAsia="zh-CN"/>
        </w:rPr>
        <w:t>8</w:t>
      </w:r>
      <w:r>
        <w:rPr>
          <w:rFonts w:hint="eastAsia" w:ascii="方正粗黑宋简体" w:hAnsi="方正粗黑宋简体" w:eastAsia="方正粗黑宋简体"/>
          <w:sz w:val="24"/>
          <w:szCs w:val="24"/>
        </w:rPr>
        <w:t>月</w:t>
      </w:r>
      <w:r>
        <w:rPr>
          <w:rFonts w:hint="eastAsia" w:ascii="方正粗黑宋简体" w:hAnsi="方正粗黑宋简体" w:eastAsia="方正粗黑宋简体"/>
          <w:sz w:val="24"/>
          <w:szCs w:val="24"/>
          <w:lang w:val="en-US" w:eastAsia="zh-CN"/>
        </w:rPr>
        <w:t>7</w:t>
      </w:r>
      <w:r>
        <w:rPr>
          <w:rFonts w:hint="eastAsia" w:ascii="方正粗黑宋简体" w:hAnsi="方正粗黑宋简体" w:eastAsia="方正粗黑宋简体"/>
          <w:sz w:val="24"/>
          <w:szCs w:val="24"/>
        </w:rPr>
        <w:t>日-</w:t>
      </w:r>
      <w:r>
        <w:rPr>
          <w:rFonts w:hint="eastAsia" w:ascii="方正粗黑宋简体" w:hAnsi="方正粗黑宋简体" w:eastAsia="方正粗黑宋简体"/>
          <w:sz w:val="24"/>
          <w:szCs w:val="24"/>
          <w:lang w:val="en-US" w:eastAsia="zh-CN"/>
        </w:rPr>
        <w:t>9</w:t>
      </w:r>
      <w:r>
        <w:rPr>
          <w:rFonts w:hint="eastAsia" w:ascii="方正粗黑宋简体" w:hAnsi="方正粗黑宋简体" w:eastAsia="方正粗黑宋简体"/>
          <w:sz w:val="24"/>
          <w:szCs w:val="24"/>
        </w:rPr>
        <w:t>日继续在北京</w:t>
      </w:r>
      <w:r>
        <w:rPr>
          <w:rFonts w:hint="eastAsia" w:ascii="方正粗黑宋简体" w:hAnsi="方正粗黑宋简体" w:eastAsia="方正粗黑宋简体"/>
          <w:sz w:val="24"/>
          <w:szCs w:val="24"/>
          <w:lang w:val="en-US" w:eastAsia="zh-CN"/>
        </w:rPr>
        <w:t>中国国际展览中心朝阳馆</w:t>
      </w:r>
      <w:r>
        <w:rPr>
          <w:rFonts w:hint="eastAsia" w:ascii="方正粗黑宋简体" w:hAnsi="方正粗黑宋简体" w:eastAsia="方正粗黑宋简体"/>
          <w:sz w:val="24"/>
          <w:szCs w:val="24"/>
        </w:rPr>
        <w:t xml:space="preserve">举办，欢迎您届时参观参展！ </w:t>
      </w:r>
    </w:p>
    <w:p>
      <w:pPr>
        <w:spacing w:line="400" w:lineRule="exact"/>
        <w:rPr>
          <w:rFonts w:ascii="方正粗黑宋简体" w:hAnsi="方正粗黑宋简体" w:eastAsia="方正粗黑宋简体"/>
          <w:b/>
          <w:color w:val="31849B" w:themeColor="accent5" w:themeShade="BF"/>
          <w:sz w:val="24"/>
          <w:szCs w:val="24"/>
        </w:rPr>
      </w:pPr>
      <w:r>
        <w:rPr>
          <w:rFonts w:hint="eastAsia" w:ascii="方正粗黑宋简体" w:hAnsi="方正粗黑宋简体" w:eastAsia="方正粗黑宋简体"/>
          <w:b/>
          <w:color w:val="31849B" w:themeColor="accent5" w:themeShade="BF"/>
          <w:sz w:val="24"/>
          <w:szCs w:val="24"/>
        </w:rPr>
        <w:t>日程安排：</w:t>
      </w:r>
    </w:p>
    <w:p>
      <w:pPr>
        <w:spacing w:line="400" w:lineRule="exact"/>
        <w:rPr>
          <w:rFonts w:hint="eastAsia" w:ascii="方正粗黑宋简体" w:hAnsi="方正粗黑宋简体" w:eastAsia="方正粗黑宋简体"/>
          <w:sz w:val="24"/>
          <w:szCs w:val="24"/>
          <w:lang w:val="zh-CN"/>
        </w:rPr>
      </w:pPr>
      <w:r>
        <w:rPr>
          <w:rFonts w:hint="eastAsia" w:ascii="方正粗黑宋简体" w:hAnsi="方正粗黑宋简体" w:eastAsia="方正粗黑宋简体"/>
          <w:sz w:val="24"/>
          <w:szCs w:val="24"/>
          <w:lang w:val="zh-CN"/>
        </w:rPr>
        <w:t>报到布展：202</w:t>
      </w:r>
      <w:r>
        <w:rPr>
          <w:rFonts w:hint="eastAsia" w:ascii="方正粗黑宋简体" w:hAnsi="方正粗黑宋简体" w:eastAsia="方正粗黑宋简体"/>
          <w:sz w:val="24"/>
          <w:szCs w:val="24"/>
          <w:lang w:val="en-US" w:eastAsia="zh-CN"/>
        </w:rPr>
        <w:t>4</w:t>
      </w:r>
      <w:r>
        <w:rPr>
          <w:rFonts w:hint="eastAsia" w:ascii="方正粗黑宋简体" w:hAnsi="方正粗黑宋简体" w:eastAsia="方正粗黑宋简体"/>
          <w:sz w:val="24"/>
          <w:szCs w:val="24"/>
          <w:lang w:val="zh-CN"/>
        </w:rPr>
        <w:t>年0</w:t>
      </w:r>
      <w:r>
        <w:rPr>
          <w:rFonts w:hint="eastAsia" w:ascii="方正粗黑宋简体" w:hAnsi="方正粗黑宋简体" w:eastAsia="方正粗黑宋简体"/>
          <w:sz w:val="24"/>
          <w:szCs w:val="24"/>
          <w:lang w:val="en-US" w:eastAsia="zh-CN"/>
        </w:rPr>
        <w:t>8</w:t>
      </w:r>
      <w:r>
        <w:rPr>
          <w:rFonts w:hint="eastAsia" w:ascii="方正粗黑宋简体" w:hAnsi="方正粗黑宋简体" w:eastAsia="方正粗黑宋简体"/>
          <w:sz w:val="24"/>
          <w:szCs w:val="24"/>
          <w:lang w:val="zh-CN"/>
        </w:rPr>
        <w:t>月0</w:t>
      </w:r>
      <w:r>
        <w:rPr>
          <w:rFonts w:hint="eastAsia" w:ascii="方正粗黑宋简体" w:hAnsi="方正粗黑宋简体" w:eastAsia="方正粗黑宋简体"/>
          <w:sz w:val="24"/>
          <w:szCs w:val="24"/>
          <w:lang w:val="en-US" w:eastAsia="zh-CN"/>
        </w:rPr>
        <w:t>5</w:t>
      </w:r>
      <w:r>
        <w:rPr>
          <w:rFonts w:hint="eastAsia" w:ascii="方正粗黑宋简体" w:hAnsi="方正粗黑宋简体" w:eastAsia="方正粗黑宋简体"/>
          <w:sz w:val="24"/>
          <w:szCs w:val="24"/>
          <w:lang w:val="zh-CN"/>
        </w:rPr>
        <w:t>日- 0</w:t>
      </w:r>
      <w:r>
        <w:rPr>
          <w:rFonts w:hint="eastAsia" w:ascii="方正粗黑宋简体" w:hAnsi="方正粗黑宋简体" w:eastAsia="方正粗黑宋简体"/>
          <w:sz w:val="24"/>
          <w:szCs w:val="24"/>
          <w:lang w:val="en-US" w:eastAsia="zh-CN"/>
        </w:rPr>
        <w:t>6</w:t>
      </w:r>
      <w:r>
        <w:rPr>
          <w:rFonts w:hint="eastAsia" w:ascii="方正粗黑宋简体" w:hAnsi="方正粗黑宋简体" w:eastAsia="方正粗黑宋简体"/>
          <w:sz w:val="24"/>
          <w:szCs w:val="24"/>
          <w:lang w:val="zh-CN"/>
        </w:rPr>
        <w:t>日（9：00—17：00）</w:t>
      </w:r>
    </w:p>
    <w:p>
      <w:pPr>
        <w:spacing w:line="400" w:lineRule="exact"/>
        <w:rPr>
          <w:rFonts w:hint="eastAsia" w:ascii="方正粗黑宋简体" w:hAnsi="方正粗黑宋简体" w:eastAsia="方正粗黑宋简体"/>
          <w:sz w:val="24"/>
          <w:szCs w:val="24"/>
          <w:lang w:val="zh-CN"/>
        </w:rPr>
      </w:pPr>
      <w:r>
        <w:rPr>
          <w:rFonts w:hint="eastAsia" w:ascii="方正粗黑宋简体" w:hAnsi="方正粗黑宋简体" w:eastAsia="方正粗黑宋简体"/>
          <w:sz w:val="24"/>
          <w:szCs w:val="24"/>
          <w:lang w:val="zh-CN"/>
        </w:rPr>
        <w:t>开幕时间：202</w:t>
      </w:r>
      <w:r>
        <w:rPr>
          <w:rFonts w:hint="eastAsia" w:ascii="方正粗黑宋简体" w:hAnsi="方正粗黑宋简体" w:eastAsia="方正粗黑宋简体"/>
          <w:sz w:val="24"/>
          <w:szCs w:val="24"/>
          <w:lang w:val="en-US" w:eastAsia="zh-CN"/>
        </w:rPr>
        <w:t>4</w:t>
      </w:r>
      <w:r>
        <w:rPr>
          <w:rFonts w:hint="eastAsia" w:ascii="方正粗黑宋简体" w:hAnsi="方正粗黑宋简体" w:eastAsia="方正粗黑宋简体"/>
          <w:sz w:val="24"/>
          <w:szCs w:val="24"/>
          <w:lang w:val="zh-CN"/>
        </w:rPr>
        <w:t>年0</w:t>
      </w:r>
      <w:r>
        <w:rPr>
          <w:rFonts w:hint="eastAsia" w:ascii="方正粗黑宋简体" w:hAnsi="方正粗黑宋简体" w:eastAsia="方正粗黑宋简体"/>
          <w:sz w:val="24"/>
          <w:szCs w:val="24"/>
          <w:lang w:val="en-US" w:eastAsia="zh-CN"/>
        </w:rPr>
        <w:t>8</w:t>
      </w:r>
      <w:r>
        <w:rPr>
          <w:rFonts w:hint="eastAsia" w:ascii="方正粗黑宋简体" w:hAnsi="方正粗黑宋简体" w:eastAsia="方正粗黑宋简体"/>
          <w:sz w:val="24"/>
          <w:szCs w:val="24"/>
          <w:lang w:val="zh-CN"/>
        </w:rPr>
        <w:t>月0</w:t>
      </w:r>
      <w:r>
        <w:rPr>
          <w:rFonts w:hint="eastAsia" w:ascii="方正粗黑宋简体" w:hAnsi="方正粗黑宋简体" w:eastAsia="方正粗黑宋简体"/>
          <w:sz w:val="24"/>
          <w:szCs w:val="24"/>
          <w:lang w:val="en-US" w:eastAsia="zh-CN"/>
        </w:rPr>
        <w:t>7</w:t>
      </w:r>
      <w:r>
        <w:rPr>
          <w:rFonts w:hint="eastAsia" w:ascii="方正粗黑宋简体" w:hAnsi="方正粗黑宋简体" w:eastAsia="方正粗黑宋简体"/>
          <w:sz w:val="24"/>
          <w:szCs w:val="24"/>
          <w:lang w:val="zh-CN"/>
        </w:rPr>
        <w:t>日（9：30）</w:t>
      </w:r>
    </w:p>
    <w:p>
      <w:pPr>
        <w:spacing w:line="400" w:lineRule="exact"/>
        <w:rPr>
          <w:rFonts w:hint="eastAsia" w:ascii="方正粗黑宋简体" w:hAnsi="方正粗黑宋简体" w:eastAsia="方正粗黑宋简体"/>
          <w:sz w:val="24"/>
          <w:szCs w:val="24"/>
          <w:lang w:val="zh-CN"/>
        </w:rPr>
      </w:pPr>
      <w:r>
        <w:rPr>
          <w:rFonts w:hint="eastAsia" w:ascii="方正粗黑宋简体" w:hAnsi="方正粗黑宋简体" w:eastAsia="方正粗黑宋简体"/>
          <w:sz w:val="24"/>
          <w:szCs w:val="24"/>
          <w:lang w:val="zh-CN"/>
        </w:rPr>
        <w:t>展出时间：202</w:t>
      </w:r>
      <w:r>
        <w:rPr>
          <w:rFonts w:hint="eastAsia" w:ascii="方正粗黑宋简体" w:hAnsi="方正粗黑宋简体" w:eastAsia="方正粗黑宋简体"/>
          <w:sz w:val="24"/>
          <w:szCs w:val="24"/>
          <w:lang w:val="en-US" w:eastAsia="zh-CN"/>
        </w:rPr>
        <w:t>4</w:t>
      </w:r>
      <w:r>
        <w:rPr>
          <w:rFonts w:hint="eastAsia" w:ascii="方正粗黑宋简体" w:hAnsi="方正粗黑宋简体" w:eastAsia="方正粗黑宋简体"/>
          <w:sz w:val="24"/>
          <w:szCs w:val="24"/>
          <w:lang w:val="zh-CN"/>
        </w:rPr>
        <w:t>年0</w:t>
      </w:r>
      <w:r>
        <w:rPr>
          <w:rFonts w:hint="eastAsia" w:ascii="方正粗黑宋简体" w:hAnsi="方正粗黑宋简体" w:eastAsia="方正粗黑宋简体"/>
          <w:sz w:val="24"/>
          <w:szCs w:val="24"/>
          <w:lang w:val="en-US" w:eastAsia="zh-CN"/>
        </w:rPr>
        <w:t>8</w:t>
      </w:r>
      <w:r>
        <w:rPr>
          <w:rFonts w:hint="eastAsia" w:ascii="方正粗黑宋简体" w:hAnsi="方正粗黑宋简体" w:eastAsia="方正粗黑宋简体"/>
          <w:sz w:val="24"/>
          <w:szCs w:val="24"/>
          <w:lang w:val="zh-CN"/>
        </w:rPr>
        <w:t>月0</w:t>
      </w:r>
      <w:r>
        <w:rPr>
          <w:rFonts w:hint="eastAsia" w:ascii="方正粗黑宋简体" w:hAnsi="方正粗黑宋简体" w:eastAsia="方正粗黑宋简体"/>
          <w:sz w:val="24"/>
          <w:szCs w:val="24"/>
          <w:lang w:val="en-US" w:eastAsia="zh-CN"/>
        </w:rPr>
        <w:t>7</w:t>
      </w:r>
      <w:r>
        <w:rPr>
          <w:rFonts w:hint="eastAsia" w:ascii="方正粗黑宋简体" w:hAnsi="方正粗黑宋简体" w:eastAsia="方正粗黑宋简体"/>
          <w:sz w:val="24"/>
          <w:szCs w:val="24"/>
          <w:lang w:val="zh-CN"/>
        </w:rPr>
        <w:t>日- 0</w:t>
      </w:r>
      <w:r>
        <w:rPr>
          <w:rFonts w:hint="eastAsia" w:ascii="方正粗黑宋简体" w:hAnsi="方正粗黑宋简体" w:eastAsia="方正粗黑宋简体"/>
          <w:sz w:val="24"/>
          <w:szCs w:val="24"/>
          <w:lang w:val="en-US" w:eastAsia="zh-CN"/>
        </w:rPr>
        <w:t>9</w:t>
      </w:r>
      <w:r>
        <w:rPr>
          <w:rFonts w:hint="eastAsia" w:ascii="方正粗黑宋简体" w:hAnsi="方正粗黑宋简体" w:eastAsia="方正粗黑宋简体"/>
          <w:sz w:val="24"/>
          <w:szCs w:val="24"/>
          <w:lang w:val="zh-CN"/>
        </w:rPr>
        <w:t>日（9：00—17：00）</w:t>
      </w:r>
    </w:p>
    <w:p>
      <w:pPr>
        <w:spacing w:line="400" w:lineRule="exact"/>
        <w:rPr>
          <w:rFonts w:hint="eastAsia" w:ascii="方正粗黑宋简体" w:hAnsi="方正粗黑宋简体" w:eastAsia="方正粗黑宋简体"/>
          <w:sz w:val="24"/>
          <w:szCs w:val="24"/>
          <w:lang w:val="zh-CN"/>
        </w:rPr>
      </w:pPr>
      <w:r>
        <w:rPr>
          <w:rFonts w:hint="eastAsia" w:ascii="方正粗黑宋简体" w:hAnsi="方正粗黑宋简体" w:eastAsia="方正粗黑宋简体"/>
          <w:sz w:val="24"/>
          <w:szCs w:val="24"/>
          <w:lang w:val="zh-CN"/>
        </w:rPr>
        <w:t>闭幕时间：202</w:t>
      </w:r>
      <w:r>
        <w:rPr>
          <w:rFonts w:hint="eastAsia" w:ascii="方正粗黑宋简体" w:hAnsi="方正粗黑宋简体" w:eastAsia="方正粗黑宋简体"/>
          <w:sz w:val="24"/>
          <w:szCs w:val="24"/>
          <w:lang w:val="en-US" w:eastAsia="zh-CN"/>
        </w:rPr>
        <w:t>4</w:t>
      </w:r>
      <w:r>
        <w:rPr>
          <w:rFonts w:hint="eastAsia" w:ascii="方正粗黑宋简体" w:hAnsi="方正粗黑宋简体" w:eastAsia="方正粗黑宋简体"/>
          <w:sz w:val="24"/>
          <w:szCs w:val="24"/>
          <w:lang w:val="zh-CN"/>
        </w:rPr>
        <w:t>年0</w:t>
      </w:r>
      <w:r>
        <w:rPr>
          <w:rFonts w:hint="eastAsia" w:ascii="方正粗黑宋简体" w:hAnsi="方正粗黑宋简体" w:eastAsia="方正粗黑宋简体"/>
          <w:sz w:val="24"/>
          <w:szCs w:val="24"/>
          <w:lang w:val="en-US" w:eastAsia="zh-CN"/>
        </w:rPr>
        <w:t>8</w:t>
      </w:r>
      <w:r>
        <w:rPr>
          <w:rFonts w:hint="eastAsia" w:ascii="方正粗黑宋简体" w:hAnsi="方正粗黑宋简体" w:eastAsia="方正粗黑宋简体"/>
          <w:sz w:val="24"/>
          <w:szCs w:val="24"/>
          <w:lang w:val="zh-CN"/>
        </w:rPr>
        <w:t>月0</w:t>
      </w:r>
      <w:r>
        <w:rPr>
          <w:rFonts w:hint="eastAsia" w:ascii="方正粗黑宋简体" w:hAnsi="方正粗黑宋简体" w:eastAsia="方正粗黑宋简体"/>
          <w:sz w:val="24"/>
          <w:szCs w:val="24"/>
          <w:lang w:val="en-US" w:eastAsia="zh-CN"/>
        </w:rPr>
        <w:t>9</w:t>
      </w:r>
      <w:r>
        <w:rPr>
          <w:rFonts w:hint="eastAsia" w:ascii="方正粗黑宋简体" w:hAnsi="方正粗黑宋简体" w:eastAsia="方正粗黑宋简体"/>
          <w:sz w:val="24"/>
          <w:szCs w:val="24"/>
          <w:lang w:val="zh-CN"/>
        </w:rPr>
        <w:t>日（16：00）</w:t>
      </w:r>
    </w:p>
    <w:p>
      <w:pPr>
        <w:spacing w:line="400" w:lineRule="exact"/>
        <w:rPr>
          <w:rFonts w:hint="default" w:ascii="方正粗黑宋简体" w:hAnsi="方正粗黑宋简体" w:eastAsia="方正粗黑宋简体"/>
          <w:sz w:val="24"/>
          <w:szCs w:val="24"/>
          <w:lang w:val="en-US" w:eastAsia="zh-CN"/>
        </w:rPr>
      </w:pPr>
      <w:r>
        <w:rPr>
          <w:rFonts w:hint="eastAsia" w:ascii="方正粗黑宋简体" w:hAnsi="方正粗黑宋简体" w:eastAsia="方正粗黑宋简体"/>
          <w:sz w:val="24"/>
          <w:szCs w:val="24"/>
          <w:lang w:val="en-US" w:eastAsia="zh-CN"/>
        </w:rPr>
        <w:t>撤展时间：2024年08月09日（16:00-21:00）</w:t>
      </w:r>
    </w:p>
    <w:p>
      <w:pPr>
        <w:spacing w:line="400" w:lineRule="exact"/>
        <w:rPr>
          <w:rFonts w:ascii="方正粗黑宋简体" w:hAnsi="方正粗黑宋简体" w:eastAsia="方正粗黑宋简体"/>
          <w:b/>
          <w:color w:val="31849B" w:themeColor="accent5" w:themeShade="BF"/>
          <w:sz w:val="24"/>
          <w:szCs w:val="24"/>
        </w:rPr>
      </w:pPr>
      <w:r>
        <w:rPr>
          <w:rFonts w:hint="eastAsia" w:ascii="方正粗黑宋简体" w:hAnsi="方正粗黑宋简体" w:eastAsia="方正粗黑宋简体"/>
          <w:b/>
          <w:color w:val="31849B" w:themeColor="accent5" w:themeShade="BF"/>
          <w:sz w:val="24"/>
          <w:szCs w:val="24"/>
        </w:rPr>
        <w:t>上届回顾：</w:t>
      </w:r>
    </w:p>
    <w:p>
      <w:pPr>
        <w:spacing w:line="400" w:lineRule="exact"/>
        <w:rPr>
          <w:rFonts w:ascii="方正粗黑宋简体" w:hAnsi="方正粗黑宋简体" w:eastAsia="方正粗黑宋简体"/>
          <w:sz w:val="24"/>
          <w:szCs w:val="24"/>
        </w:rPr>
      </w:pPr>
      <w:r>
        <w:rPr>
          <w:rFonts w:hint="eastAsia" w:ascii="方正粗黑宋简体" w:hAnsi="方正粗黑宋简体" w:eastAsia="方正粗黑宋简体"/>
          <w:sz w:val="24"/>
          <w:szCs w:val="24"/>
        </w:rPr>
        <w:t xml:space="preserve">   上届展会于20</w:t>
      </w:r>
      <w:r>
        <w:rPr>
          <w:rFonts w:hint="eastAsia" w:ascii="方正粗黑宋简体" w:hAnsi="方正粗黑宋简体" w:eastAsia="方正粗黑宋简体"/>
          <w:sz w:val="24"/>
          <w:szCs w:val="24"/>
          <w:lang w:val="en-US" w:eastAsia="zh-CN"/>
        </w:rPr>
        <w:t>23</w:t>
      </w:r>
      <w:r>
        <w:rPr>
          <w:rFonts w:hint="eastAsia" w:ascii="方正粗黑宋简体" w:hAnsi="方正粗黑宋简体" w:eastAsia="方正粗黑宋简体"/>
          <w:sz w:val="24"/>
          <w:szCs w:val="24"/>
        </w:rPr>
        <w:t>年</w:t>
      </w:r>
      <w:r>
        <w:rPr>
          <w:rFonts w:hint="eastAsia" w:ascii="方正粗黑宋简体" w:hAnsi="方正粗黑宋简体" w:eastAsia="方正粗黑宋简体"/>
          <w:sz w:val="24"/>
          <w:szCs w:val="24"/>
          <w:lang w:val="en-US" w:eastAsia="zh-CN"/>
        </w:rPr>
        <w:t>7</w:t>
      </w:r>
      <w:r>
        <w:rPr>
          <w:rFonts w:hint="eastAsia" w:ascii="方正粗黑宋简体" w:hAnsi="方正粗黑宋简体" w:eastAsia="方正粗黑宋简体"/>
          <w:sz w:val="24"/>
          <w:szCs w:val="24"/>
        </w:rPr>
        <w:t>月</w:t>
      </w:r>
      <w:r>
        <w:rPr>
          <w:rFonts w:hint="eastAsia" w:ascii="方正粗黑宋简体" w:hAnsi="方正粗黑宋简体" w:eastAsia="方正粗黑宋简体"/>
          <w:sz w:val="24"/>
          <w:szCs w:val="24"/>
          <w:lang w:val="en-US" w:eastAsia="zh-CN"/>
        </w:rPr>
        <w:t>5</w:t>
      </w:r>
      <w:r>
        <w:rPr>
          <w:rFonts w:hint="eastAsia" w:ascii="方正粗黑宋简体" w:hAnsi="方正粗黑宋简体" w:eastAsia="方正粗黑宋简体"/>
          <w:sz w:val="24"/>
          <w:szCs w:val="24"/>
        </w:rPr>
        <w:t>-</w:t>
      </w:r>
      <w:r>
        <w:rPr>
          <w:rFonts w:hint="eastAsia" w:ascii="方正粗黑宋简体" w:hAnsi="方正粗黑宋简体" w:eastAsia="方正粗黑宋简体"/>
          <w:sz w:val="24"/>
          <w:szCs w:val="24"/>
          <w:lang w:val="en-US" w:eastAsia="zh-CN"/>
        </w:rPr>
        <w:t>7</w:t>
      </w:r>
      <w:r>
        <w:rPr>
          <w:rFonts w:hint="eastAsia" w:ascii="方正粗黑宋简体" w:hAnsi="方正粗黑宋简体" w:eastAsia="方正粗黑宋简体"/>
          <w:sz w:val="24"/>
          <w:szCs w:val="24"/>
        </w:rPr>
        <w:t>日在中国国际展览中心成功举办,展出面积18000多平，展示了当今最新的煤化工行业产品上千种，汇聚了韩、意、俄、法、日、美、英、南非、智利、香港、台湾等国内外知名企业</w:t>
      </w:r>
      <w:r>
        <w:rPr>
          <w:rFonts w:hint="eastAsia" w:ascii="方正粗黑宋简体" w:hAnsi="方正粗黑宋简体" w:eastAsia="方正粗黑宋简体"/>
          <w:sz w:val="24"/>
          <w:szCs w:val="24"/>
          <w:lang w:val="en-US" w:eastAsia="zh-CN"/>
        </w:rPr>
        <w:t>20</w:t>
      </w:r>
      <w:r>
        <w:rPr>
          <w:rFonts w:hint="eastAsia" w:ascii="方正粗黑宋简体" w:hAnsi="方正粗黑宋简体" w:eastAsia="方正粗黑宋简体"/>
          <w:sz w:val="24"/>
          <w:szCs w:val="24"/>
        </w:rPr>
        <w:t xml:space="preserve">0多家。著名厂商有艾默生、道达尔、西门子、陕西煤化工集团、河南能源化工集团、神华集团、西藏达沃能源、山野控制阀集团、苏州贝捷环保等知名企业悉数参加外，更有荷兰展团（创源环保、荷兰能源研究中心、荷丰技术公司）等盛装解读煤化工环保及零排放。  </w:t>
      </w:r>
    </w:p>
    <w:p>
      <w:pPr>
        <w:spacing w:line="400" w:lineRule="exact"/>
        <w:rPr>
          <w:rFonts w:ascii="方正粗黑宋简体" w:hAnsi="方正粗黑宋简体" w:eastAsia="方正粗黑宋简体"/>
          <w:sz w:val="24"/>
          <w:szCs w:val="24"/>
        </w:rPr>
      </w:pPr>
      <w:r>
        <w:rPr>
          <w:rFonts w:hint="eastAsia" w:ascii="方正粗黑宋简体" w:hAnsi="方正粗黑宋简体" w:eastAsia="方正粗黑宋简体"/>
          <w:sz w:val="24"/>
          <w:szCs w:val="24"/>
        </w:rPr>
        <w:t xml:space="preserve">    据统计,专业观众达</w:t>
      </w:r>
      <w:r>
        <w:rPr>
          <w:rFonts w:hint="eastAsia" w:ascii="方正粗黑宋简体" w:hAnsi="方正粗黑宋简体" w:eastAsia="方正粗黑宋简体"/>
          <w:sz w:val="24"/>
          <w:szCs w:val="24"/>
          <w:lang w:val="en-US" w:eastAsia="zh-CN"/>
        </w:rPr>
        <w:t>8</w:t>
      </w:r>
      <w:r>
        <w:rPr>
          <w:rFonts w:hint="eastAsia" w:ascii="方正粗黑宋简体" w:hAnsi="方正粗黑宋简体" w:eastAsia="方正粗黑宋简体"/>
          <w:sz w:val="24"/>
          <w:szCs w:val="24"/>
        </w:rPr>
        <w:t>9886人次,意向成交额</w:t>
      </w:r>
      <w:r>
        <w:rPr>
          <w:rFonts w:hint="eastAsia" w:ascii="方正粗黑宋简体" w:hAnsi="方正粗黑宋简体" w:eastAsia="方正粗黑宋简体"/>
          <w:sz w:val="24"/>
          <w:szCs w:val="24"/>
          <w:lang w:val="en-US" w:eastAsia="zh-CN"/>
        </w:rPr>
        <w:t>36</w:t>
      </w:r>
      <w:r>
        <w:rPr>
          <w:rFonts w:hint="eastAsia" w:ascii="方正粗黑宋简体" w:hAnsi="方正粗黑宋简体" w:eastAsia="方正粗黑宋简体"/>
          <w:sz w:val="24"/>
          <w:szCs w:val="24"/>
        </w:rPr>
        <w:t>0亿元人民币。其中海外专业观众占31%。观众大多来自煤化工生产、制造、科研机构、政府主管部门、经销代理商等，实际买家占69%，贸易、经销商占30%。展会良好效果得到行业内的一致称赞，90%的客户表示继续参加下届展会。中国化工报、中国经营报、新闻晨报、解放日报、新闻晚报、劳动报、北京晚报、青年报等二十多家媒体对展会进行了深度的报道，参展商、采购商以及社会各届参与人士给予高度评价。</w:t>
      </w:r>
    </w:p>
    <w:p>
      <w:pPr>
        <w:spacing w:line="400" w:lineRule="exact"/>
        <w:rPr>
          <w:rFonts w:ascii="方正粗黑宋简体" w:hAnsi="方正粗黑宋简体" w:eastAsia="方正粗黑宋简体"/>
          <w:b/>
          <w:color w:val="31849B" w:themeColor="accent5" w:themeShade="BF"/>
          <w:sz w:val="24"/>
          <w:szCs w:val="24"/>
        </w:rPr>
      </w:pPr>
      <w:r>
        <w:rPr>
          <w:rFonts w:hint="eastAsia" w:ascii="方正粗黑宋简体" w:hAnsi="方正粗黑宋简体" w:eastAsia="方正粗黑宋简体"/>
          <w:b/>
          <w:color w:val="31849B" w:themeColor="accent5" w:themeShade="BF"/>
          <w:sz w:val="24"/>
          <w:szCs w:val="24"/>
        </w:rPr>
        <w:t>如果您是下列产品的供应商，请即预定展位：</w:t>
      </w:r>
    </w:p>
    <w:p>
      <w:pPr>
        <w:spacing w:line="400" w:lineRule="exact"/>
        <w:rPr>
          <w:rFonts w:ascii="方正粗黑宋简体" w:hAnsi="方正粗黑宋简体" w:eastAsia="方正粗黑宋简体"/>
          <w:sz w:val="24"/>
          <w:szCs w:val="24"/>
        </w:rPr>
      </w:pPr>
      <w:r>
        <w:rPr>
          <w:rFonts w:hint="eastAsia" w:ascii="方正粗黑宋简体" w:hAnsi="方正粗黑宋简体" w:eastAsia="方正粗黑宋简体"/>
          <w:sz w:val="24"/>
          <w:szCs w:val="24"/>
        </w:rPr>
        <w:t>1. 大型企业形象展示区：大型煤化工企业、煤化工产业园区，循环经济优秀企业形象及成果展览、展示。</w:t>
      </w:r>
    </w:p>
    <w:p>
      <w:pPr>
        <w:spacing w:line="400" w:lineRule="exact"/>
        <w:rPr>
          <w:rFonts w:ascii="方正粗黑宋简体" w:hAnsi="方正粗黑宋简体" w:eastAsia="方正粗黑宋简体"/>
          <w:sz w:val="24"/>
          <w:szCs w:val="24"/>
        </w:rPr>
      </w:pPr>
      <w:r>
        <w:rPr>
          <w:rFonts w:hint="eastAsia" w:ascii="方正粗黑宋简体" w:hAnsi="方正粗黑宋简体" w:eastAsia="方正粗黑宋简体"/>
          <w:sz w:val="24"/>
          <w:szCs w:val="24"/>
        </w:rPr>
        <w:t>2. 煤化工工程企业展示区：煤化工工程设计企业、煤化工工程施工单位，煤炭、化工类科研院所、大专院校，环保工程设计、施工单位。</w:t>
      </w:r>
    </w:p>
    <w:p>
      <w:pPr>
        <w:spacing w:line="400" w:lineRule="exact"/>
        <w:rPr>
          <w:rFonts w:ascii="方正粗黑宋简体" w:hAnsi="方正粗黑宋简体" w:eastAsia="方正粗黑宋简体"/>
          <w:sz w:val="24"/>
          <w:szCs w:val="24"/>
        </w:rPr>
      </w:pPr>
      <w:r>
        <w:rPr>
          <w:rFonts w:hint="eastAsia" w:ascii="方正粗黑宋简体" w:hAnsi="方正粗黑宋简体" w:eastAsia="方正粗黑宋简体"/>
          <w:sz w:val="24"/>
          <w:szCs w:val="24"/>
        </w:rPr>
        <w:t>3. 煤化工装备展示区：煤制油、天然气、甲醇等工艺中的反应设备、传质设备、浓缩设备、传热设备、储运设备、输送设备、空分设备、压力容器、关键泵阀、通用机械设备。</w:t>
      </w:r>
    </w:p>
    <w:p>
      <w:pPr>
        <w:spacing w:line="400" w:lineRule="exact"/>
        <w:rPr>
          <w:rFonts w:ascii="方正粗黑宋简体" w:hAnsi="方正粗黑宋简体" w:eastAsia="方正粗黑宋简体"/>
          <w:sz w:val="24"/>
          <w:szCs w:val="24"/>
        </w:rPr>
      </w:pPr>
      <w:r>
        <w:rPr>
          <w:rFonts w:hint="eastAsia" w:ascii="方正粗黑宋简体" w:hAnsi="方正粗黑宋简体" w:eastAsia="方正粗黑宋简体"/>
          <w:sz w:val="24"/>
          <w:szCs w:val="24"/>
        </w:rPr>
        <w:t>4. 煤化工产品展示区：焦炭、煤炭气化、液化（煤制油）、煤焦油、甲醇、二甲醚、改质沥青等现代煤化工产品。</w:t>
      </w:r>
    </w:p>
    <w:p>
      <w:pPr>
        <w:spacing w:line="400" w:lineRule="exact"/>
        <w:rPr>
          <w:rFonts w:ascii="方正粗黑宋简体" w:hAnsi="方正粗黑宋简体" w:eastAsia="方正粗黑宋简体"/>
          <w:sz w:val="24"/>
          <w:szCs w:val="24"/>
        </w:rPr>
      </w:pPr>
      <w:r>
        <w:rPr>
          <w:rFonts w:hint="eastAsia" w:ascii="方正粗黑宋简体" w:hAnsi="方正粗黑宋简体" w:eastAsia="方正粗黑宋简体"/>
          <w:sz w:val="24"/>
          <w:szCs w:val="24"/>
        </w:rPr>
        <w:t>5. 煤质检测展示区：质量流量计、测量仪表、检验测试仪器、压力仪表、料位仪表、色谱仪、光谱仪、热分析仪器、通用仪器等。</w:t>
      </w:r>
    </w:p>
    <w:p>
      <w:pPr>
        <w:spacing w:line="400" w:lineRule="exact"/>
        <w:rPr>
          <w:rFonts w:hint="eastAsia" w:ascii="方正粗黑宋简体" w:hAnsi="方正粗黑宋简体" w:eastAsia="方正粗黑宋简体"/>
          <w:sz w:val="24"/>
          <w:szCs w:val="24"/>
        </w:rPr>
      </w:pPr>
      <w:r>
        <w:rPr>
          <w:rFonts w:hint="eastAsia" w:ascii="方正粗黑宋简体" w:hAnsi="方正粗黑宋简体" w:eastAsia="方正粗黑宋简体"/>
          <w:sz w:val="24"/>
          <w:szCs w:val="24"/>
        </w:rPr>
        <w:t>6. 资源综合利用展示区：煤层气开发与利用技术，煤矸石发电，煤泥利用新技术；煤系共伴生矿产资源开发与精深加工技术与装备等。</w:t>
      </w:r>
    </w:p>
    <w:p>
      <w:pPr>
        <w:spacing w:line="400" w:lineRule="exact"/>
        <w:rPr>
          <w:rFonts w:hint="eastAsia" w:ascii="方正粗黑宋简体" w:hAnsi="方正粗黑宋简体" w:eastAsia="方正粗黑宋简体"/>
          <w:sz w:val="24"/>
          <w:szCs w:val="24"/>
        </w:rPr>
      </w:pPr>
      <w:r>
        <w:rPr>
          <w:rFonts w:hint="eastAsia" w:ascii="方正粗黑宋简体" w:hAnsi="方正粗黑宋简体" w:eastAsia="方正粗黑宋简体"/>
          <w:sz w:val="24"/>
          <w:szCs w:val="24"/>
        </w:rPr>
        <w:t>7.流体机械：流体工程设备、流体输送管道及配件、机械配件、流体输送机械、流体处理设备、流体系统、流体密封件、汽轮机、涡轮机、叶轮机、空分设备、真空设备、鼓风机、及其各种配套设备；</w:t>
      </w:r>
    </w:p>
    <w:p>
      <w:pPr>
        <w:spacing w:line="400" w:lineRule="exact"/>
        <w:rPr>
          <w:rFonts w:hint="eastAsia" w:ascii="方正粗黑宋简体" w:hAnsi="方正粗黑宋简体" w:eastAsia="方正粗黑宋简体"/>
          <w:sz w:val="24"/>
          <w:szCs w:val="24"/>
        </w:rPr>
      </w:pPr>
      <w:r>
        <w:rPr>
          <w:rFonts w:hint="eastAsia" w:ascii="方正粗黑宋简体" w:hAnsi="方正粗黑宋简体" w:eastAsia="方正粗黑宋简体"/>
          <w:sz w:val="24"/>
          <w:szCs w:val="24"/>
        </w:rPr>
        <w:t>8.泵:离心泵、计量泵、化工泵、油泵、流程泵、污水泵、旋涡泵、自吸泵、多级泵、耐腐蚀泵、气动泵、真空泵、管道泵、液下泵、磁力泵、齿轮泵、螺旋泵、圆弧泵、高粘度泵、及其它特殊用泵，泵类配套产品及各类配套仪器；</w:t>
      </w:r>
    </w:p>
    <w:p>
      <w:pPr>
        <w:spacing w:line="400" w:lineRule="exact"/>
        <w:rPr>
          <w:rFonts w:hint="eastAsia" w:ascii="方正粗黑宋简体" w:hAnsi="方正粗黑宋简体" w:eastAsia="方正粗黑宋简体"/>
          <w:sz w:val="24"/>
          <w:szCs w:val="24"/>
        </w:rPr>
      </w:pPr>
      <w:r>
        <w:rPr>
          <w:rFonts w:hint="eastAsia" w:ascii="方正粗黑宋简体" w:hAnsi="方正粗黑宋简体" w:eastAsia="方正粗黑宋简体"/>
          <w:sz w:val="24"/>
          <w:szCs w:val="24"/>
        </w:rPr>
        <w:t>9.阀门:电磁阀、闸阀、截止阀、节流阀、仪表阀、柱塞阀、隔膜阀、旋塞阀、球阀、蝶阀、止回阀、减压阀、安全阀、调节阀、底阀、排污阀、法兰等；</w:t>
      </w:r>
    </w:p>
    <w:p>
      <w:pPr>
        <w:spacing w:line="400" w:lineRule="exact"/>
        <w:rPr>
          <w:rFonts w:hint="eastAsia" w:ascii="方正粗黑宋简体" w:hAnsi="方正粗黑宋简体" w:eastAsia="方正粗黑宋简体"/>
          <w:sz w:val="24"/>
          <w:szCs w:val="24"/>
        </w:rPr>
      </w:pPr>
      <w:r>
        <w:rPr>
          <w:rFonts w:hint="eastAsia" w:ascii="方正粗黑宋简体" w:hAnsi="方正粗黑宋简体" w:eastAsia="方正粗黑宋简体"/>
          <w:sz w:val="24"/>
          <w:szCs w:val="24"/>
        </w:rPr>
        <w:t>10.阀门配件:电动执行器、气动执行器、液压执行器、定位器、阀体、手轮、螺栓、弹簧、密封、垫片、阀位变送器</w:t>
      </w:r>
    </w:p>
    <w:p>
      <w:pPr>
        <w:spacing w:line="400" w:lineRule="exact"/>
        <w:rPr>
          <w:rFonts w:hint="eastAsia" w:ascii="方正粗黑宋简体" w:hAnsi="方正粗黑宋简体" w:eastAsia="方正粗黑宋简体"/>
          <w:sz w:val="24"/>
          <w:szCs w:val="24"/>
        </w:rPr>
      </w:pPr>
      <w:r>
        <w:rPr>
          <w:rFonts w:hint="eastAsia" w:ascii="方正粗黑宋简体" w:hAnsi="方正粗黑宋简体" w:eastAsia="方正粗黑宋简体"/>
          <w:sz w:val="24"/>
          <w:szCs w:val="24"/>
        </w:rPr>
        <w:t>11.固废处理:固体废弃物处理与资源回收/工业垃圾处理、危险废物处理、矿业废物处理、放射性废物处理、海洋倾倒/远洋焚烧、土地填埋/深井灌注、土壤离子交换、微生物降解、渗透液处理、固废破碎、清洁设备、检测控制/采样分析、回收再利用；</w:t>
      </w:r>
    </w:p>
    <w:p>
      <w:pPr>
        <w:spacing w:line="400" w:lineRule="exact"/>
        <w:rPr>
          <w:rFonts w:hint="eastAsia" w:ascii="方正粗黑宋简体" w:hAnsi="方正粗黑宋简体" w:eastAsia="方正粗黑宋简体"/>
          <w:sz w:val="24"/>
          <w:szCs w:val="24"/>
        </w:rPr>
      </w:pPr>
      <w:r>
        <w:rPr>
          <w:rFonts w:hint="eastAsia" w:ascii="方正粗黑宋简体" w:hAnsi="方正粗黑宋简体" w:eastAsia="方正粗黑宋简体"/>
          <w:sz w:val="24"/>
          <w:szCs w:val="24"/>
        </w:rPr>
        <w:t>12.污泥处理/物料脱水/污泥处理设备、污泥残渣脱水、鼓风机、离心机、压滤机、空压机、脱水机、污泥消化、深度脱水、污泥再利用、污泥处理成套设备、仪器仪表、其它；</w:t>
      </w:r>
    </w:p>
    <w:p>
      <w:pPr>
        <w:spacing w:line="400" w:lineRule="exact"/>
        <w:rPr>
          <w:rFonts w:hint="eastAsia" w:ascii="方正粗黑宋简体" w:hAnsi="方正粗黑宋简体" w:eastAsia="方正粗黑宋简体"/>
          <w:sz w:val="24"/>
          <w:szCs w:val="24"/>
        </w:rPr>
      </w:pPr>
      <w:r>
        <w:rPr>
          <w:rFonts w:hint="eastAsia" w:ascii="方正粗黑宋简体" w:hAnsi="方正粗黑宋简体" w:eastAsia="方正粗黑宋简体"/>
          <w:sz w:val="24"/>
          <w:szCs w:val="24"/>
        </w:rPr>
        <w:t>13.污水/废水处理设备:隔栅/筛网/滗水器、搅拌设备、固液分离设备、吸砂机/刮泥机/吸泥机、油水分离设备、气浮设备、电解处理、曝气设备、水处理成套设备、紫外线、好氧/厌氧处理装置、其它；</w:t>
      </w:r>
    </w:p>
    <w:p>
      <w:pPr>
        <w:spacing w:line="400" w:lineRule="exact"/>
        <w:rPr>
          <w:rFonts w:hint="eastAsia" w:ascii="方正粗黑宋简体" w:hAnsi="方正粗黑宋简体" w:eastAsia="方正粗黑宋简体"/>
          <w:sz w:val="24"/>
          <w:szCs w:val="24"/>
        </w:rPr>
      </w:pPr>
      <w:r>
        <w:rPr>
          <w:rFonts w:hint="eastAsia" w:ascii="方正粗黑宋简体" w:hAnsi="方正粗黑宋简体" w:eastAsia="方正粗黑宋简体"/>
          <w:sz w:val="24"/>
          <w:szCs w:val="24"/>
        </w:rPr>
        <w:t>14.土壤修复:热力学修复技术、热解吸修复技术、焚烧技术、土地填埋、化学淋洗、传统堆肥、植物修复、渗透反应墙、生物修复、化学修复、物理修复、仪器仪表</w:t>
      </w:r>
    </w:p>
    <w:p>
      <w:pPr>
        <w:spacing w:line="400" w:lineRule="exact"/>
        <w:rPr>
          <w:rFonts w:ascii="方正粗黑宋简体" w:hAnsi="方正粗黑宋简体" w:eastAsia="方正粗黑宋简体"/>
          <w:b/>
          <w:color w:val="31849B" w:themeColor="accent5" w:themeShade="BF"/>
          <w:sz w:val="24"/>
          <w:szCs w:val="24"/>
        </w:rPr>
      </w:pPr>
      <w:r>
        <w:rPr>
          <w:rFonts w:hint="eastAsia" w:ascii="方正粗黑宋简体" w:hAnsi="方正粗黑宋简体" w:eastAsia="方正粗黑宋简体"/>
          <w:b/>
          <w:color w:val="31849B" w:themeColor="accent5" w:themeShade="BF"/>
          <w:sz w:val="24"/>
          <w:szCs w:val="24"/>
        </w:rPr>
        <w:t xml:space="preserve">观众组织 :   </w:t>
      </w:r>
    </w:p>
    <w:p>
      <w:pPr>
        <w:spacing w:line="400" w:lineRule="exact"/>
        <w:rPr>
          <w:rFonts w:ascii="方正粗黑宋简体" w:hAnsi="方正粗黑宋简体" w:eastAsia="方正粗黑宋简体"/>
          <w:sz w:val="24"/>
          <w:szCs w:val="24"/>
        </w:rPr>
      </w:pPr>
      <w:r>
        <w:rPr>
          <w:rFonts w:hint="eastAsia" w:ascii="方正粗黑宋简体" w:hAnsi="方正粗黑宋简体" w:eastAsia="方正粗黑宋简体"/>
          <w:sz w:val="24"/>
          <w:szCs w:val="24"/>
        </w:rPr>
        <w:t>1.主办单位印发相关文件，抄报省政府各有关部门、发往各地市、县矿务局、煤业集团、煤化工企业、化工企业，精细化工、环保等管理部门及煤电企业、矿产企业、煤炭深加工企业、科研机构等，邀请其届时组织单位领导、技术人员、采购人员前来参观采购。</w:t>
      </w:r>
    </w:p>
    <w:p>
      <w:pPr>
        <w:spacing w:line="400" w:lineRule="exact"/>
        <w:rPr>
          <w:rFonts w:ascii="方正粗黑宋简体" w:hAnsi="方正粗黑宋简体" w:eastAsia="方正粗黑宋简体"/>
          <w:sz w:val="24"/>
          <w:szCs w:val="24"/>
        </w:rPr>
      </w:pPr>
      <w:r>
        <w:rPr>
          <w:rFonts w:hint="eastAsia" w:ascii="方正粗黑宋简体" w:hAnsi="方正粗黑宋简体" w:eastAsia="方正粗黑宋简体"/>
          <w:sz w:val="24"/>
          <w:szCs w:val="24"/>
        </w:rPr>
        <w:t xml:space="preserve">2.通过有关管理部门邀请在建、改建和备建煤化工项目单位及施工单位到现场参观、洽谈； </w:t>
      </w:r>
    </w:p>
    <w:p>
      <w:pPr>
        <w:spacing w:line="400" w:lineRule="exact"/>
        <w:rPr>
          <w:rFonts w:ascii="方正粗黑宋简体" w:hAnsi="方正粗黑宋简体" w:eastAsia="方正粗黑宋简体"/>
          <w:sz w:val="24"/>
          <w:szCs w:val="24"/>
        </w:rPr>
      </w:pPr>
      <w:r>
        <w:rPr>
          <w:rFonts w:hint="eastAsia" w:ascii="方正粗黑宋简体" w:hAnsi="方正粗黑宋简体" w:eastAsia="方正粗黑宋简体"/>
          <w:sz w:val="24"/>
          <w:szCs w:val="24"/>
        </w:rPr>
        <w:t>3.邀请贸促系统、经济协作、组织、外贸公司、外商投资机构等涉外参观采购团前来参观洽谈。</w:t>
      </w:r>
    </w:p>
    <w:p>
      <w:pPr>
        <w:spacing w:line="400" w:lineRule="exact"/>
        <w:rPr>
          <w:rFonts w:ascii="方正粗黑宋简体" w:hAnsi="方正粗黑宋简体" w:eastAsia="方正粗黑宋简体"/>
          <w:sz w:val="24"/>
          <w:szCs w:val="24"/>
        </w:rPr>
      </w:pPr>
      <w:r>
        <w:rPr>
          <w:rFonts w:hint="eastAsia" w:ascii="方正粗黑宋简体" w:hAnsi="方正粗黑宋简体" w:eastAsia="方正粗黑宋简体"/>
          <w:sz w:val="24"/>
          <w:szCs w:val="24"/>
        </w:rPr>
        <w:t>4.京禾展览采购商促进部实行量身定做“一对一”服务，了解每个参展商量身需求，确定专业观众目标，及时为每个参展商寻找买家，使买家与参展商达到参加本届展会之需求，力求实效，让您满意。</w:t>
      </w:r>
    </w:p>
    <w:p>
      <w:pPr>
        <w:spacing w:line="400" w:lineRule="exact"/>
        <w:rPr>
          <w:rFonts w:ascii="方正粗黑宋简体" w:hAnsi="方正粗黑宋简体" w:eastAsia="方正粗黑宋简体"/>
          <w:sz w:val="24"/>
          <w:szCs w:val="24"/>
        </w:rPr>
      </w:pPr>
      <w:r>
        <w:rPr>
          <w:rFonts w:hint="eastAsia" w:ascii="方正粗黑宋简体" w:hAnsi="方正粗黑宋简体" w:eastAsia="方正粗黑宋简体"/>
          <w:sz w:val="24"/>
          <w:szCs w:val="24"/>
        </w:rPr>
        <w:t>5.在国内外大众传媒，专业杂志，门户网站，微信公众平台380多家媒体及煤化工在建项目区广告位投放等对展会进行全方位宣传推广,建立专业观众数据库，加强探访联络，及时更新出版展前快讯，展报等，通过30万条数据库资源发送.邮寄到专业采购商手中!</w:t>
      </w:r>
    </w:p>
    <w:p>
      <w:pPr>
        <w:spacing w:line="400" w:lineRule="exact"/>
        <w:rPr>
          <w:rFonts w:ascii="方正粗黑宋简体" w:hAnsi="方正粗黑宋简体" w:eastAsia="方正粗黑宋简体"/>
          <w:b/>
          <w:color w:val="31849B" w:themeColor="accent5" w:themeShade="BF"/>
          <w:sz w:val="24"/>
          <w:szCs w:val="24"/>
        </w:rPr>
      </w:pPr>
      <w:r>
        <w:rPr>
          <w:rFonts w:hint="eastAsia" w:ascii="方正粗黑宋简体" w:hAnsi="方正粗黑宋简体" w:eastAsia="方正粗黑宋简体"/>
          <w:b/>
          <w:color w:val="31849B" w:themeColor="accent5" w:themeShade="BF"/>
          <w:sz w:val="24"/>
          <w:szCs w:val="24"/>
        </w:rPr>
        <w:t>技术交流：</w:t>
      </w:r>
    </w:p>
    <w:p>
      <w:pPr>
        <w:spacing w:line="400" w:lineRule="exact"/>
        <w:rPr>
          <w:rFonts w:ascii="方正粗黑宋简体" w:hAnsi="方正粗黑宋简体" w:eastAsia="方正粗黑宋简体"/>
          <w:sz w:val="24"/>
          <w:szCs w:val="24"/>
        </w:rPr>
      </w:pPr>
      <w:r>
        <w:rPr>
          <w:rFonts w:hint="eastAsia" w:ascii="方正粗黑宋简体" w:hAnsi="方正粗黑宋简体" w:eastAsia="方正粗黑宋简体"/>
          <w:sz w:val="24"/>
          <w:szCs w:val="24"/>
        </w:rPr>
        <w:t>展会期间，展会组委会将协助国内、外参展企业在展馆会议室举办多场技术交流讲座，内容由企业自定，每场听众60-80人，组委会协助组织，并于202</w:t>
      </w:r>
      <w:r>
        <w:rPr>
          <w:rFonts w:hint="eastAsia" w:ascii="方正粗黑宋简体" w:hAnsi="方正粗黑宋简体" w:eastAsia="方正粗黑宋简体"/>
          <w:sz w:val="24"/>
          <w:szCs w:val="24"/>
          <w:lang w:val="en-US" w:eastAsia="zh-CN"/>
        </w:rPr>
        <w:t>4</w:t>
      </w:r>
      <w:r>
        <w:rPr>
          <w:rFonts w:hint="eastAsia" w:ascii="方正粗黑宋简体" w:hAnsi="方正粗黑宋简体" w:eastAsia="方正粗黑宋简体"/>
          <w:sz w:val="24"/>
          <w:szCs w:val="24"/>
        </w:rPr>
        <w:t>年</w:t>
      </w:r>
      <w:r>
        <w:rPr>
          <w:rFonts w:hint="eastAsia" w:ascii="方正粗黑宋简体" w:hAnsi="方正粗黑宋简体" w:eastAsia="方正粗黑宋简体"/>
          <w:sz w:val="24"/>
          <w:szCs w:val="24"/>
          <w:lang w:val="en-US" w:eastAsia="zh-CN"/>
        </w:rPr>
        <w:t>5</w:t>
      </w:r>
      <w:r>
        <w:rPr>
          <w:rFonts w:hint="eastAsia" w:ascii="方正粗黑宋简体" w:hAnsi="方正粗黑宋简体" w:eastAsia="方正粗黑宋简体"/>
          <w:sz w:val="24"/>
          <w:szCs w:val="24"/>
        </w:rPr>
        <w:t>月</w:t>
      </w:r>
      <w:r>
        <w:rPr>
          <w:rFonts w:hint="eastAsia" w:ascii="方正粗黑宋简体" w:hAnsi="方正粗黑宋简体" w:eastAsia="方正粗黑宋简体"/>
          <w:sz w:val="24"/>
          <w:szCs w:val="24"/>
          <w:lang w:val="en-US" w:eastAsia="zh-CN"/>
        </w:rPr>
        <w:t>1</w:t>
      </w:r>
      <w:r>
        <w:rPr>
          <w:rFonts w:hint="eastAsia" w:ascii="方正粗黑宋简体" w:hAnsi="方正粗黑宋简体" w:eastAsia="方正粗黑宋简体"/>
          <w:sz w:val="24"/>
          <w:szCs w:val="24"/>
        </w:rPr>
        <w:t>日前将讲座题目、主要内容和主讲人姓名报组委会。技术交流讲座场次有限，报满为止，每场讲座</w:t>
      </w:r>
      <w:r>
        <w:rPr>
          <w:rFonts w:hint="eastAsia" w:ascii="方正粗黑宋简体" w:hAnsi="方正粗黑宋简体" w:eastAsia="方正粗黑宋简体"/>
          <w:sz w:val="24"/>
          <w:szCs w:val="24"/>
          <w:lang w:val="en-US" w:eastAsia="zh-CN"/>
        </w:rPr>
        <w:t>25</w:t>
      </w:r>
      <w:r>
        <w:rPr>
          <w:rFonts w:hint="eastAsia" w:ascii="方正粗黑宋简体" w:hAnsi="方正粗黑宋简体" w:eastAsia="方正粗黑宋简体"/>
          <w:sz w:val="24"/>
          <w:szCs w:val="24"/>
        </w:rPr>
        <w:t>分钟，费用10000元/场。</w:t>
      </w:r>
    </w:p>
    <w:p>
      <w:pPr>
        <w:spacing w:line="400" w:lineRule="exact"/>
        <w:rPr>
          <w:rFonts w:ascii="方正粗黑宋简体" w:hAnsi="方正粗黑宋简体" w:eastAsia="方正粗黑宋简体"/>
          <w:sz w:val="24"/>
          <w:szCs w:val="24"/>
        </w:rPr>
      </w:pPr>
      <w:r>
        <w:rPr>
          <w:rFonts w:hint="eastAsia" w:ascii="方正粗黑宋简体" w:hAnsi="方正粗黑宋简体" w:eastAsia="方正粗黑宋简体"/>
          <w:b/>
          <w:color w:val="31849B" w:themeColor="accent5" w:themeShade="BF"/>
          <w:sz w:val="24"/>
          <w:szCs w:val="24"/>
        </w:rPr>
        <w:t>收费标准：</w:t>
      </w:r>
    </w:p>
    <w:p>
      <w:pPr>
        <w:spacing w:line="400" w:lineRule="exact"/>
        <w:rPr>
          <w:rFonts w:hint="eastAsia" w:ascii="方正粗黑宋简体" w:hAnsi="方正粗黑宋简体" w:eastAsia="方正粗黑宋简体"/>
          <w:sz w:val="24"/>
          <w:szCs w:val="24"/>
        </w:rPr>
      </w:pPr>
      <w:r>
        <w:rPr>
          <w:rFonts w:hint="eastAsia" w:ascii="方正粗黑宋简体" w:hAnsi="方正粗黑宋简体" w:eastAsia="方正粗黑宋简体"/>
          <w:sz w:val="24"/>
          <w:szCs w:val="24"/>
        </w:rPr>
        <w:t>标准展位9m</w:t>
      </w:r>
      <w:r>
        <w:rPr>
          <w:rFonts w:hint="eastAsia" w:ascii="方正粗黑宋简体" w:hAnsi="方正粗黑宋简体" w:eastAsia="华文中宋"/>
          <w:sz w:val="24"/>
          <w:szCs w:val="24"/>
        </w:rPr>
        <w:t>²</w:t>
      </w:r>
      <w:r>
        <w:rPr>
          <w:rFonts w:hint="eastAsia" w:ascii="方正粗黑宋简体" w:hAnsi="方正粗黑宋简体" w:eastAsia="方正粗黑宋简体"/>
          <w:sz w:val="24"/>
          <w:szCs w:val="24"/>
        </w:rPr>
        <w:t>(3m×3m);配置：展出场地、三面展板（高2.5m）、一块中英文楣板 、一 张洽谈桌、二把椅子、地毯、220V电源插座一个、二支射灯。（注：双开口展位加收</w:t>
      </w:r>
      <w:r>
        <w:rPr>
          <w:rFonts w:hint="eastAsia" w:ascii="方正粗黑宋简体" w:hAnsi="方正粗黑宋简体" w:eastAsia="方正粗黑宋简体"/>
          <w:sz w:val="24"/>
          <w:szCs w:val="24"/>
          <w:lang w:val="en-US" w:eastAsia="zh-CN"/>
        </w:rPr>
        <w:t>1</w:t>
      </w:r>
      <w:r>
        <w:rPr>
          <w:rFonts w:hint="eastAsia" w:ascii="方正粗黑宋简体" w:hAnsi="方正粗黑宋简体" w:eastAsia="方正粗黑宋简体"/>
          <w:sz w:val="24"/>
          <w:szCs w:val="24"/>
        </w:rPr>
        <w:t>0%）</w:t>
      </w:r>
    </w:p>
    <w:tbl>
      <w:tblPr>
        <w:tblStyle w:val="5"/>
        <w:tblpPr w:leftFromText="180" w:rightFromText="180" w:vertAnchor="text" w:horzAnchor="page" w:tblpX="1692" w:tblpY="107"/>
        <w:tblOverlap w:val="never"/>
        <w:tblW w:w="8579" w:type="dxa"/>
        <w:tblInd w:w="0" w:type="dxa"/>
        <w:tblLayout w:type="fixed"/>
        <w:tblCellMar>
          <w:top w:w="0" w:type="dxa"/>
          <w:left w:w="108" w:type="dxa"/>
          <w:bottom w:w="0" w:type="dxa"/>
          <w:right w:w="108" w:type="dxa"/>
        </w:tblCellMar>
      </w:tblPr>
      <w:tblGrid>
        <w:gridCol w:w="2342"/>
        <w:gridCol w:w="2693"/>
        <w:gridCol w:w="3544"/>
      </w:tblGrid>
      <w:tr>
        <w:tblPrEx>
          <w:tblCellMar>
            <w:top w:w="0" w:type="dxa"/>
            <w:left w:w="108" w:type="dxa"/>
            <w:bottom w:w="0" w:type="dxa"/>
            <w:right w:w="108" w:type="dxa"/>
          </w:tblCellMar>
        </w:tblPrEx>
        <w:trPr>
          <w:trHeight w:val="440" w:hRule="atLeast"/>
        </w:trPr>
        <w:tc>
          <w:tcPr>
            <w:tcW w:w="2342" w:type="dxa"/>
            <w:tcBorders>
              <w:top w:val="outset" w:color="000000" w:sz="6" w:space="0"/>
              <w:left w:val="outset" w:color="000000" w:sz="6" w:space="0"/>
              <w:bottom w:val="outset" w:color="000000" w:sz="6" w:space="0"/>
              <w:right w:val="outset" w:color="000000" w:sz="6" w:space="0"/>
            </w:tcBorders>
            <w:vAlign w:val="center"/>
          </w:tcPr>
          <w:p>
            <w:pPr>
              <w:tabs>
                <w:tab w:val="left" w:pos="8236"/>
              </w:tabs>
              <w:autoSpaceDE w:val="0"/>
              <w:autoSpaceDN w:val="0"/>
              <w:adjustRightInd w:val="0"/>
              <w:jc w:val="left"/>
              <w:rPr>
                <w:rFonts w:ascii="方正粗黑宋简体" w:hAnsi="方正粗黑宋简体" w:eastAsia="方正粗黑宋简体" w:cs="方正大标宋简体"/>
                <w:kern w:val="0"/>
                <w:szCs w:val="21"/>
                <w:lang w:val="zh-CN"/>
              </w:rPr>
            </w:pPr>
            <w:r>
              <w:rPr>
                <w:rFonts w:hint="eastAsia" w:ascii="方正粗黑宋简体" w:hAnsi="方正粗黑宋简体" w:eastAsia="方正粗黑宋简体" w:cs="方正大标宋简体"/>
                <w:kern w:val="0"/>
                <w:szCs w:val="21"/>
                <w:lang w:val="zh-CN"/>
              </w:rPr>
              <w:t>国内标准展位</w:t>
            </w:r>
          </w:p>
        </w:tc>
        <w:tc>
          <w:tcPr>
            <w:tcW w:w="2693" w:type="dxa"/>
            <w:tcBorders>
              <w:top w:val="outset" w:color="000000" w:sz="6" w:space="0"/>
              <w:left w:val="single" w:color="auto" w:sz="0" w:space="0"/>
              <w:bottom w:val="outset" w:color="000000" w:sz="6" w:space="0"/>
              <w:right w:val="outset" w:color="000000" w:sz="6" w:space="0"/>
            </w:tcBorders>
            <w:vAlign w:val="center"/>
          </w:tcPr>
          <w:p>
            <w:pPr>
              <w:tabs>
                <w:tab w:val="left" w:pos="8236"/>
              </w:tabs>
              <w:autoSpaceDE w:val="0"/>
              <w:autoSpaceDN w:val="0"/>
              <w:adjustRightInd w:val="0"/>
              <w:jc w:val="left"/>
              <w:rPr>
                <w:rFonts w:ascii="方正粗黑宋简体" w:hAnsi="方正粗黑宋简体" w:eastAsia="方正粗黑宋简体" w:cs="方正大标宋简体"/>
                <w:kern w:val="0"/>
                <w:szCs w:val="21"/>
                <w:lang w:val="zh-CN"/>
              </w:rPr>
            </w:pPr>
            <w:r>
              <w:rPr>
                <w:rFonts w:hint="eastAsia" w:ascii="方正粗黑宋简体" w:hAnsi="方正粗黑宋简体" w:eastAsia="方正粗黑宋简体" w:cs="方正大标宋简体"/>
                <w:kern w:val="0"/>
                <w:szCs w:val="21"/>
                <w:lang w:val="zh-CN"/>
              </w:rPr>
              <w:t>标准展位：￥16800元/9</w:t>
            </w:r>
            <w:r>
              <w:rPr>
                <w:rFonts w:hint="eastAsia" w:ascii="方正粗黑宋简体" w:hAnsi="方正粗黑宋简体" w:eastAsia="华文中宋" w:cs="宋体"/>
                <w:kern w:val="0"/>
                <w:szCs w:val="21"/>
                <w:lang w:val="zh-CN"/>
              </w:rPr>
              <w:t>㎡</w:t>
            </w:r>
          </w:p>
        </w:tc>
        <w:tc>
          <w:tcPr>
            <w:tcW w:w="3544" w:type="dxa"/>
            <w:tcBorders>
              <w:top w:val="outset" w:color="000000" w:sz="6" w:space="0"/>
              <w:left w:val="single" w:color="auto" w:sz="0" w:space="0"/>
              <w:bottom w:val="outset" w:color="000000" w:sz="6" w:space="0"/>
              <w:right w:val="outset" w:color="000000" w:sz="6" w:space="0"/>
            </w:tcBorders>
            <w:vAlign w:val="center"/>
          </w:tcPr>
          <w:p>
            <w:pPr>
              <w:tabs>
                <w:tab w:val="left" w:pos="8236"/>
              </w:tabs>
              <w:autoSpaceDE w:val="0"/>
              <w:autoSpaceDN w:val="0"/>
              <w:adjustRightInd w:val="0"/>
              <w:jc w:val="left"/>
              <w:rPr>
                <w:rFonts w:ascii="方正粗黑宋简体" w:hAnsi="方正粗黑宋简体" w:eastAsia="方正粗黑宋简体" w:cs="方正大标宋简体"/>
                <w:kern w:val="0"/>
                <w:szCs w:val="21"/>
                <w:lang w:val="zh-CN"/>
              </w:rPr>
            </w:pPr>
            <w:r>
              <w:rPr>
                <w:rFonts w:hint="eastAsia" w:ascii="方正粗黑宋简体" w:hAnsi="方正粗黑宋简体" w:eastAsia="方正粗黑宋简体" w:cs="方正大标宋简体"/>
                <w:kern w:val="0"/>
                <w:szCs w:val="21"/>
                <w:lang w:val="zh-CN"/>
              </w:rPr>
              <w:t>合资企业标准展位：￥30000元/9</w:t>
            </w:r>
            <w:r>
              <w:rPr>
                <w:rFonts w:hint="eastAsia" w:ascii="方正粗黑宋简体" w:hAnsi="方正粗黑宋简体" w:eastAsia="华文中宋" w:cs="宋体"/>
                <w:kern w:val="0"/>
                <w:szCs w:val="21"/>
                <w:lang w:val="zh-CN"/>
              </w:rPr>
              <w:t>㎡</w:t>
            </w:r>
          </w:p>
        </w:tc>
      </w:tr>
      <w:tr>
        <w:tblPrEx>
          <w:tblCellMar>
            <w:top w:w="0" w:type="dxa"/>
            <w:left w:w="108" w:type="dxa"/>
            <w:bottom w:w="0" w:type="dxa"/>
            <w:right w:w="108" w:type="dxa"/>
          </w:tblCellMar>
        </w:tblPrEx>
        <w:trPr>
          <w:trHeight w:val="422" w:hRule="atLeast"/>
        </w:trPr>
        <w:tc>
          <w:tcPr>
            <w:tcW w:w="2342" w:type="dxa"/>
            <w:tcBorders>
              <w:top w:val="outset" w:color="000000" w:sz="6" w:space="0"/>
              <w:left w:val="outset" w:color="000000" w:sz="6" w:space="0"/>
              <w:bottom w:val="outset" w:color="000000" w:sz="6" w:space="0"/>
              <w:right w:val="outset" w:color="000000" w:sz="6" w:space="0"/>
            </w:tcBorders>
            <w:vAlign w:val="center"/>
          </w:tcPr>
          <w:p>
            <w:pPr>
              <w:tabs>
                <w:tab w:val="left" w:pos="8236"/>
              </w:tabs>
              <w:autoSpaceDE w:val="0"/>
              <w:autoSpaceDN w:val="0"/>
              <w:adjustRightInd w:val="0"/>
              <w:jc w:val="left"/>
              <w:rPr>
                <w:rFonts w:ascii="方正粗黑宋简体" w:hAnsi="方正粗黑宋简体" w:eastAsia="方正粗黑宋简体" w:cs="方正大标宋简体"/>
                <w:kern w:val="0"/>
                <w:szCs w:val="21"/>
                <w:lang w:val="zh-CN"/>
              </w:rPr>
            </w:pPr>
            <w:r>
              <w:rPr>
                <w:rFonts w:hint="eastAsia" w:ascii="方正粗黑宋简体" w:hAnsi="方正粗黑宋简体" w:eastAsia="方正粗黑宋简体" w:cs="方正大标宋简体"/>
                <w:kern w:val="0"/>
                <w:szCs w:val="21"/>
                <w:lang w:val="zh-CN"/>
              </w:rPr>
              <w:t>精装修展位3x</w:t>
            </w:r>
            <w:r>
              <w:rPr>
                <w:rFonts w:hint="eastAsia" w:ascii="方正粗黑宋简体" w:hAnsi="方正粗黑宋简体" w:eastAsia="方正粗黑宋简体" w:cs="方正大标宋简体"/>
                <w:kern w:val="0"/>
                <w:szCs w:val="21"/>
              </w:rPr>
              <w:t>3</w:t>
            </w:r>
            <w:r>
              <w:rPr>
                <w:rFonts w:hint="eastAsia" w:ascii="方正粗黑宋简体" w:hAnsi="方正粗黑宋简体" w:eastAsia="方正粗黑宋简体" w:cs="方正大标宋简体"/>
                <w:kern w:val="0"/>
                <w:szCs w:val="21"/>
                <w:lang w:val="zh-CN"/>
              </w:rPr>
              <w:t>（索图）</w:t>
            </w:r>
          </w:p>
        </w:tc>
        <w:tc>
          <w:tcPr>
            <w:tcW w:w="2693" w:type="dxa"/>
            <w:tcBorders>
              <w:top w:val="outset" w:color="000000" w:sz="6" w:space="0"/>
              <w:left w:val="single" w:color="auto" w:sz="0" w:space="0"/>
              <w:bottom w:val="outset" w:color="000000" w:sz="6" w:space="0"/>
              <w:right w:val="outset" w:color="000000" w:sz="6" w:space="0"/>
            </w:tcBorders>
            <w:vAlign w:val="center"/>
          </w:tcPr>
          <w:p>
            <w:pPr>
              <w:tabs>
                <w:tab w:val="left" w:pos="8236"/>
              </w:tabs>
              <w:autoSpaceDE w:val="0"/>
              <w:autoSpaceDN w:val="0"/>
              <w:adjustRightInd w:val="0"/>
              <w:jc w:val="left"/>
              <w:rPr>
                <w:rFonts w:ascii="方正粗黑宋简体" w:hAnsi="方正粗黑宋简体" w:eastAsia="方正粗黑宋简体" w:cs="方正大标宋简体"/>
                <w:kern w:val="0"/>
                <w:szCs w:val="21"/>
                <w:lang w:val="zh-CN"/>
              </w:rPr>
            </w:pPr>
            <w:r>
              <w:rPr>
                <w:rFonts w:hint="eastAsia" w:ascii="方正粗黑宋简体" w:hAnsi="方正粗黑宋简体" w:eastAsia="方正粗黑宋简体" w:cs="方正大标宋简体"/>
                <w:kern w:val="0"/>
                <w:szCs w:val="21"/>
                <w:lang w:val="zh-CN"/>
              </w:rPr>
              <w:t>国内：￥23800元/</w:t>
            </w:r>
            <w:r>
              <w:rPr>
                <w:rFonts w:hint="eastAsia" w:ascii="方正粗黑宋简体" w:hAnsi="方正粗黑宋简体" w:eastAsia="方正粗黑宋简体" w:cs="方正大标宋简体"/>
                <w:kern w:val="0"/>
                <w:szCs w:val="21"/>
              </w:rPr>
              <w:t>9</w:t>
            </w:r>
            <w:r>
              <w:rPr>
                <w:rFonts w:hint="eastAsia" w:ascii="方正粗黑宋简体" w:hAnsi="方正粗黑宋简体" w:eastAsia="华文中宋" w:cs="宋体"/>
                <w:kern w:val="0"/>
                <w:szCs w:val="21"/>
                <w:lang w:val="zh-CN"/>
              </w:rPr>
              <w:t>㎡</w:t>
            </w:r>
          </w:p>
        </w:tc>
        <w:tc>
          <w:tcPr>
            <w:tcW w:w="3544" w:type="dxa"/>
            <w:tcBorders>
              <w:top w:val="outset" w:color="000000" w:sz="6" w:space="0"/>
              <w:left w:val="single" w:color="auto" w:sz="0" w:space="0"/>
              <w:bottom w:val="outset" w:color="000000" w:sz="6" w:space="0"/>
              <w:right w:val="outset" w:color="000000" w:sz="6" w:space="0"/>
            </w:tcBorders>
            <w:vAlign w:val="center"/>
          </w:tcPr>
          <w:p>
            <w:pPr>
              <w:tabs>
                <w:tab w:val="left" w:pos="8236"/>
              </w:tabs>
              <w:autoSpaceDE w:val="0"/>
              <w:autoSpaceDN w:val="0"/>
              <w:adjustRightInd w:val="0"/>
              <w:jc w:val="left"/>
              <w:rPr>
                <w:rFonts w:ascii="方正粗黑宋简体" w:hAnsi="方正粗黑宋简体" w:eastAsia="方正粗黑宋简体" w:cs="方正大标宋简体"/>
                <w:kern w:val="0"/>
                <w:szCs w:val="21"/>
                <w:lang w:val="zh-CN"/>
              </w:rPr>
            </w:pPr>
            <w:r>
              <w:rPr>
                <w:rFonts w:hint="eastAsia" w:ascii="方正粗黑宋简体" w:hAnsi="方正粗黑宋简体" w:eastAsia="方正粗黑宋简体" w:cs="方正大标宋简体"/>
                <w:kern w:val="0"/>
                <w:szCs w:val="21"/>
                <w:lang w:val="zh-CN"/>
              </w:rPr>
              <w:t>外(合)资企业：￥40000元/</w:t>
            </w:r>
            <w:r>
              <w:rPr>
                <w:rFonts w:hint="eastAsia" w:ascii="方正粗黑宋简体" w:hAnsi="方正粗黑宋简体" w:eastAsia="方正粗黑宋简体" w:cs="方正大标宋简体"/>
                <w:kern w:val="0"/>
                <w:szCs w:val="21"/>
              </w:rPr>
              <w:t>9</w:t>
            </w:r>
            <w:r>
              <w:rPr>
                <w:rFonts w:hint="eastAsia" w:ascii="方正粗黑宋简体" w:hAnsi="方正粗黑宋简体" w:eastAsia="华文中宋" w:cs="宋体"/>
                <w:kern w:val="0"/>
                <w:szCs w:val="21"/>
                <w:lang w:val="zh-CN"/>
              </w:rPr>
              <w:t>㎡</w:t>
            </w:r>
          </w:p>
        </w:tc>
      </w:tr>
      <w:tr>
        <w:tblPrEx>
          <w:tblCellMar>
            <w:top w:w="0" w:type="dxa"/>
            <w:left w:w="108" w:type="dxa"/>
            <w:bottom w:w="0" w:type="dxa"/>
            <w:right w:w="108" w:type="dxa"/>
          </w:tblCellMar>
        </w:tblPrEx>
        <w:trPr>
          <w:trHeight w:val="274" w:hRule="atLeast"/>
        </w:trPr>
        <w:tc>
          <w:tcPr>
            <w:tcW w:w="2342" w:type="dxa"/>
            <w:tcBorders>
              <w:top w:val="outset" w:color="000000" w:sz="6" w:space="0"/>
              <w:left w:val="outset" w:color="000000" w:sz="6" w:space="0"/>
              <w:bottom w:val="outset" w:color="000000" w:sz="6" w:space="0"/>
              <w:right w:val="outset" w:color="000000" w:sz="6" w:space="0"/>
            </w:tcBorders>
            <w:vAlign w:val="center"/>
          </w:tcPr>
          <w:p>
            <w:pPr>
              <w:tabs>
                <w:tab w:val="left" w:pos="8236"/>
              </w:tabs>
              <w:autoSpaceDE w:val="0"/>
              <w:autoSpaceDN w:val="0"/>
              <w:adjustRightInd w:val="0"/>
              <w:jc w:val="left"/>
              <w:rPr>
                <w:rFonts w:ascii="方正粗黑宋简体" w:hAnsi="方正粗黑宋简体" w:eastAsia="方正粗黑宋简体" w:cs="方正大标宋简体"/>
                <w:kern w:val="0"/>
                <w:szCs w:val="21"/>
                <w:lang w:val="zh-CN"/>
              </w:rPr>
            </w:pPr>
            <w:r>
              <w:rPr>
                <w:rFonts w:hint="eastAsia" w:ascii="方正粗黑宋简体" w:hAnsi="方正粗黑宋简体" w:eastAsia="方正粗黑宋简体" w:cs="方正大标宋简体"/>
                <w:kern w:val="0"/>
                <w:szCs w:val="21"/>
                <w:lang w:val="zh-CN"/>
              </w:rPr>
              <w:t>外资标准展位</w:t>
            </w:r>
          </w:p>
        </w:tc>
        <w:tc>
          <w:tcPr>
            <w:tcW w:w="2693" w:type="dxa"/>
            <w:tcBorders>
              <w:top w:val="outset" w:color="000000" w:sz="6" w:space="0"/>
              <w:left w:val="single" w:color="auto" w:sz="0" w:space="0"/>
              <w:bottom w:val="outset" w:color="000000" w:sz="6" w:space="0"/>
              <w:right w:val="outset" w:color="000000" w:sz="6" w:space="0"/>
            </w:tcBorders>
            <w:vAlign w:val="center"/>
          </w:tcPr>
          <w:p>
            <w:pPr>
              <w:tabs>
                <w:tab w:val="left" w:pos="8236"/>
              </w:tabs>
              <w:autoSpaceDE w:val="0"/>
              <w:autoSpaceDN w:val="0"/>
              <w:adjustRightInd w:val="0"/>
              <w:jc w:val="left"/>
              <w:rPr>
                <w:rFonts w:ascii="方正粗黑宋简体" w:hAnsi="方正粗黑宋简体" w:eastAsia="方正粗黑宋简体" w:cs="方正大标宋简体"/>
                <w:kern w:val="0"/>
                <w:szCs w:val="21"/>
                <w:lang w:val="zh-CN"/>
              </w:rPr>
            </w:pPr>
            <w:r>
              <w:rPr>
                <w:rFonts w:hint="eastAsia" w:ascii="方正粗黑宋简体" w:hAnsi="方正粗黑宋简体" w:eastAsia="方正粗黑宋简体" w:cs="方正大标宋简体"/>
                <w:kern w:val="0"/>
                <w:szCs w:val="21"/>
                <w:lang w:val="zh-CN"/>
              </w:rPr>
              <w:t>展位：￥30000元/9</w:t>
            </w:r>
            <w:r>
              <w:rPr>
                <w:rFonts w:hint="eastAsia" w:ascii="方正粗黑宋简体" w:hAnsi="方正粗黑宋简体" w:eastAsia="华文中宋" w:cs="宋体"/>
                <w:kern w:val="0"/>
                <w:szCs w:val="21"/>
                <w:lang w:val="zh-CN"/>
              </w:rPr>
              <w:t>㎡</w:t>
            </w:r>
          </w:p>
        </w:tc>
        <w:tc>
          <w:tcPr>
            <w:tcW w:w="3544" w:type="dxa"/>
            <w:tcBorders>
              <w:top w:val="outset" w:color="000000" w:sz="6" w:space="0"/>
              <w:left w:val="single" w:color="auto" w:sz="0" w:space="0"/>
              <w:bottom w:val="outset" w:color="000000" w:sz="6" w:space="0"/>
              <w:right w:val="outset" w:color="000000" w:sz="6" w:space="0"/>
            </w:tcBorders>
            <w:vAlign w:val="center"/>
          </w:tcPr>
          <w:p>
            <w:pPr>
              <w:tabs>
                <w:tab w:val="left" w:pos="8236"/>
              </w:tabs>
              <w:autoSpaceDE w:val="0"/>
              <w:autoSpaceDN w:val="0"/>
              <w:adjustRightInd w:val="0"/>
              <w:jc w:val="left"/>
              <w:rPr>
                <w:rFonts w:ascii="方正粗黑宋简体" w:hAnsi="方正粗黑宋简体" w:eastAsia="方正粗黑宋简体" w:cs="方正大标宋简体"/>
                <w:kern w:val="0"/>
                <w:szCs w:val="21"/>
                <w:lang w:val="zh-CN"/>
              </w:rPr>
            </w:pPr>
            <w:r>
              <w:rPr>
                <w:rFonts w:hint="eastAsia" w:ascii="方正粗黑宋简体" w:hAnsi="方正粗黑宋简体" w:eastAsia="方正粗黑宋简体" w:cs="方正大标宋简体"/>
                <w:kern w:val="0"/>
                <w:szCs w:val="21"/>
                <w:lang w:val="zh-CN"/>
              </w:rPr>
              <w:t>精装修展位配置（索图）</w:t>
            </w:r>
          </w:p>
        </w:tc>
      </w:tr>
    </w:tbl>
    <w:p>
      <w:pPr>
        <w:spacing w:line="400" w:lineRule="exact"/>
        <w:rPr>
          <w:rFonts w:hint="eastAsia" w:ascii="方正粗黑宋简体" w:hAnsi="方正粗黑宋简体" w:eastAsia="方正粗黑宋简体"/>
          <w:sz w:val="24"/>
          <w:szCs w:val="24"/>
        </w:rPr>
      </w:pPr>
    </w:p>
    <w:p>
      <w:pPr>
        <w:tabs>
          <w:tab w:val="left" w:pos="8236"/>
        </w:tabs>
        <w:autoSpaceDE w:val="0"/>
        <w:autoSpaceDN w:val="0"/>
        <w:adjustRightInd w:val="0"/>
        <w:jc w:val="left"/>
        <w:rPr>
          <w:rFonts w:hint="eastAsia" w:ascii="方正粗黑宋简体" w:hAnsi="方正粗黑宋简体" w:eastAsia="方正粗黑宋简体" w:cs="方正大标宋简体"/>
          <w:kern w:val="0"/>
          <w:szCs w:val="21"/>
          <w:lang w:val="zh-CN"/>
        </w:rPr>
      </w:pPr>
    </w:p>
    <w:p>
      <w:pPr>
        <w:tabs>
          <w:tab w:val="left" w:pos="8236"/>
        </w:tabs>
        <w:autoSpaceDE w:val="0"/>
        <w:autoSpaceDN w:val="0"/>
        <w:adjustRightInd w:val="0"/>
        <w:jc w:val="left"/>
        <w:rPr>
          <w:rFonts w:hint="eastAsia" w:ascii="方正粗黑宋简体" w:hAnsi="方正粗黑宋简体" w:eastAsia="方正粗黑宋简体" w:cs="方正大标宋简体"/>
          <w:kern w:val="0"/>
          <w:szCs w:val="21"/>
          <w:lang w:val="zh-CN"/>
        </w:rPr>
      </w:pPr>
    </w:p>
    <w:p>
      <w:pPr>
        <w:tabs>
          <w:tab w:val="left" w:pos="8236"/>
        </w:tabs>
        <w:autoSpaceDE w:val="0"/>
        <w:autoSpaceDN w:val="0"/>
        <w:adjustRightInd w:val="0"/>
        <w:jc w:val="left"/>
        <w:rPr>
          <w:rFonts w:hint="eastAsia" w:ascii="方正粗黑宋简体" w:hAnsi="方正粗黑宋简体" w:eastAsia="方正粗黑宋简体" w:cs="方正大标宋简体"/>
          <w:kern w:val="0"/>
          <w:szCs w:val="21"/>
          <w:lang w:val="zh-CN"/>
        </w:rPr>
      </w:pPr>
    </w:p>
    <w:p>
      <w:pPr>
        <w:tabs>
          <w:tab w:val="left" w:pos="8236"/>
        </w:tabs>
        <w:autoSpaceDE w:val="0"/>
        <w:autoSpaceDN w:val="0"/>
        <w:adjustRightInd w:val="0"/>
        <w:jc w:val="left"/>
        <w:rPr>
          <w:rFonts w:hint="eastAsia" w:ascii="方正粗黑宋简体" w:hAnsi="方正粗黑宋简体" w:eastAsia="方正粗黑宋简体" w:cs="方正大标宋简体"/>
          <w:kern w:val="0"/>
          <w:szCs w:val="21"/>
          <w:lang w:val="zh-CN"/>
        </w:rPr>
      </w:pPr>
    </w:p>
    <w:p>
      <w:pPr>
        <w:tabs>
          <w:tab w:val="left" w:pos="8236"/>
        </w:tabs>
        <w:autoSpaceDE w:val="0"/>
        <w:autoSpaceDN w:val="0"/>
        <w:adjustRightInd w:val="0"/>
        <w:jc w:val="left"/>
        <w:rPr>
          <w:rFonts w:ascii="方正粗黑宋简体" w:hAnsi="方正粗黑宋简体" w:eastAsia="方正粗黑宋简体" w:cs="方正大标宋简体"/>
          <w:kern w:val="0"/>
          <w:szCs w:val="21"/>
          <w:lang w:val="zh-CN"/>
        </w:rPr>
      </w:pPr>
      <w:r>
        <w:rPr>
          <w:rFonts w:hint="eastAsia" w:ascii="方正粗黑宋简体" w:hAnsi="方正粗黑宋简体" w:eastAsia="方正粗黑宋简体" w:cs="方正大标宋简体"/>
          <w:kern w:val="0"/>
          <w:szCs w:val="21"/>
          <w:lang w:val="zh-CN"/>
        </w:rPr>
        <w:t>2、光地（不低于36 m</w:t>
      </w:r>
      <w:r>
        <w:rPr>
          <w:rFonts w:hint="eastAsia" w:ascii="方正粗黑宋简体" w:hAnsi="方正粗黑宋简体" w:eastAsia="华文琥珀" w:cs="方正大标宋简体"/>
          <w:kern w:val="0"/>
          <w:szCs w:val="21"/>
          <w:lang w:val="zh-CN"/>
        </w:rPr>
        <w:t>²</w:t>
      </w:r>
      <w:r>
        <w:rPr>
          <w:rFonts w:hint="eastAsia" w:ascii="方正粗黑宋简体" w:hAnsi="方正粗黑宋简体" w:eastAsia="方正粗黑宋简体" w:cs="方正大标宋简体"/>
          <w:kern w:val="0"/>
          <w:szCs w:val="21"/>
          <w:lang w:val="zh-CN"/>
        </w:rPr>
        <w:t>起租）；配置：展出场地、保安服务、公共责任保险、无任何设施</w:t>
      </w:r>
    </w:p>
    <w:tbl>
      <w:tblPr>
        <w:tblStyle w:val="5"/>
        <w:tblW w:w="8852"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98"/>
        <w:gridCol w:w="45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98" w:type="dxa"/>
            <w:tcBorders>
              <w:top w:val="single" w:color="auto" w:sz="4" w:space="0"/>
              <w:left w:val="single" w:color="auto" w:sz="4" w:space="0"/>
              <w:bottom w:val="single" w:color="auto" w:sz="4" w:space="0"/>
              <w:right w:val="single" w:color="auto" w:sz="4" w:space="0"/>
            </w:tcBorders>
            <w:vAlign w:val="center"/>
          </w:tcPr>
          <w:p>
            <w:pPr>
              <w:tabs>
                <w:tab w:val="left" w:pos="8236"/>
              </w:tabs>
              <w:autoSpaceDE w:val="0"/>
              <w:autoSpaceDN w:val="0"/>
              <w:adjustRightInd w:val="0"/>
              <w:jc w:val="left"/>
              <w:rPr>
                <w:rFonts w:ascii="方正粗黑宋简体" w:hAnsi="方正粗黑宋简体" w:eastAsia="方正粗黑宋简体" w:cs="方正大标宋简体"/>
                <w:kern w:val="0"/>
                <w:szCs w:val="21"/>
                <w:lang w:val="zh-CN"/>
              </w:rPr>
            </w:pPr>
            <w:r>
              <w:rPr>
                <w:rFonts w:hint="eastAsia" w:ascii="方正粗黑宋简体" w:hAnsi="方正粗黑宋简体" w:eastAsia="方正粗黑宋简体" w:cs="方正大标宋简体"/>
                <w:kern w:val="0"/>
                <w:szCs w:val="21"/>
                <w:lang w:val="zh-CN"/>
              </w:rPr>
              <w:t>国内企业室内光地（36</w:t>
            </w:r>
            <w:r>
              <w:rPr>
                <w:rFonts w:hint="eastAsia" w:ascii="方正粗黑宋简体" w:hAnsi="方正粗黑宋简体" w:eastAsia="华文中宋" w:cs="宋体"/>
                <w:kern w:val="0"/>
                <w:szCs w:val="21"/>
                <w:lang w:val="zh-CN"/>
              </w:rPr>
              <w:t>㎡</w:t>
            </w:r>
            <w:r>
              <w:rPr>
                <w:rFonts w:hint="eastAsia" w:ascii="方正粗黑宋简体" w:hAnsi="方正粗黑宋简体" w:eastAsia="方正粗黑宋简体" w:cs="微软雅黑"/>
                <w:kern w:val="0"/>
                <w:szCs w:val="21"/>
                <w:lang w:val="zh-CN"/>
              </w:rPr>
              <w:t>起）：￥</w:t>
            </w:r>
            <w:r>
              <w:rPr>
                <w:rFonts w:hint="eastAsia" w:ascii="方正粗黑宋简体" w:hAnsi="方正粗黑宋简体" w:eastAsia="方正粗黑宋简体" w:cs="方正大标宋简体"/>
                <w:kern w:val="0"/>
                <w:szCs w:val="21"/>
                <w:lang w:val="zh-CN"/>
              </w:rPr>
              <w:t>1700元/</w:t>
            </w:r>
            <w:r>
              <w:rPr>
                <w:rFonts w:hint="eastAsia" w:ascii="方正粗黑宋简体" w:hAnsi="方正粗黑宋简体" w:eastAsia="华文中宋" w:cs="宋体"/>
                <w:kern w:val="0"/>
                <w:szCs w:val="21"/>
                <w:lang w:val="zh-CN"/>
              </w:rPr>
              <w:t>㎡</w:t>
            </w:r>
          </w:p>
        </w:tc>
        <w:tc>
          <w:tcPr>
            <w:tcW w:w="4554" w:type="dxa"/>
            <w:tcBorders>
              <w:top w:val="single" w:color="auto" w:sz="4" w:space="0"/>
              <w:left w:val="single" w:color="auto" w:sz="4" w:space="0"/>
              <w:bottom w:val="single" w:color="auto" w:sz="4" w:space="0"/>
              <w:right w:val="single" w:color="auto" w:sz="4" w:space="0"/>
            </w:tcBorders>
            <w:vAlign w:val="center"/>
          </w:tcPr>
          <w:p>
            <w:pPr>
              <w:tabs>
                <w:tab w:val="left" w:pos="8236"/>
              </w:tabs>
              <w:autoSpaceDE w:val="0"/>
              <w:autoSpaceDN w:val="0"/>
              <w:adjustRightInd w:val="0"/>
              <w:jc w:val="left"/>
              <w:rPr>
                <w:rFonts w:ascii="方正粗黑宋简体" w:hAnsi="方正粗黑宋简体" w:eastAsia="方正粗黑宋简体" w:cs="方正大标宋简体"/>
                <w:kern w:val="0"/>
                <w:szCs w:val="21"/>
                <w:lang w:val="zh-CN"/>
              </w:rPr>
            </w:pPr>
            <w:r>
              <w:rPr>
                <w:rFonts w:hint="eastAsia" w:ascii="方正粗黑宋简体" w:hAnsi="方正粗黑宋简体" w:eastAsia="方正粗黑宋简体" w:cs="方正大标宋简体"/>
                <w:kern w:val="0"/>
                <w:szCs w:val="21"/>
                <w:lang w:val="zh-CN"/>
              </w:rPr>
              <w:t>外资企业室内光地（36</w:t>
            </w:r>
            <w:r>
              <w:rPr>
                <w:rFonts w:hint="eastAsia" w:ascii="方正粗黑宋简体" w:hAnsi="方正粗黑宋简体" w:eastAsia="华文中宋" w:cs="宋体"/>
                <w:kern w:val="0"/>
                <w:szCs w:val="21"/>
                <w:lang w:val="zh-CN"/>
              </w:rPr>
              <w:t>㎡</w:t>
            </w:r>
            <w:r>
              <w:rPr>
                <w:rFonts w:hint="eastAsia" w:ascii="方正粗黑宋简体" w:hAnsi="方正粗黑宋简体" w:eastAsia="方正粗黑宋简体" w:cs="微软雅黑"/>
                <w:kern w:val="0"/>
                <w:szCs w:val="21"/>
                <w:lang w:val="zh-CN"/>
              </w:rPr>
              <w:t>起租）：￥</w:t>
            </w:r>
            <w:r>
              <w:rPr>
                <w:rFonts w:hint="eastAsia" w:ascii="方正粗黑宋简体" w:hAnsi="方正粗黑宋简体" w:eastAsia="方正粗黑宋简体" w:cs="方正大标宋简体"/>
                <w:kern w:val="0"/>
                <w:szCs w:val="21"/>
                <w:lang w:val="zh-CN"/>
              </w:rPr>
              <w:t>4000元/</w:t>
            </w:r>
            <w:r>
              <w:rPr>
                <w:rFonts w:hint="eastAsia" w:ascii="方正粗黑宋简体" w:hAnsi="方正粗黑宋简体" w:eastAsia="华文中宋" w:cs="宋体"/>
                <w:kern w:val="0"/>
                <w:szCs w:val="21"/>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4298" w:type="dxa"/>
            <w:tcBorders>
              <w:top w:val="single" w:color="auto" w:sz="4" w:space="0"/>
              <w:left w:val="single" w:color="auto" w:sz="4" w:space="0"/>
              <w:bottom w:val="single" w:color="auto" w:sz="4" w:space="0"/>
              <w:right w:val="single" w:color="auto" w:sz="4" w:space="0"/>
            </w:tcBorders>
            <w:vAlign w:val="center"/>
          </w:tcPr>
          <w:p>
            <w:pPr>
              <w:tabs>
                <w:tab w:val="left" w:pos="8236"/>
              </w:tabs>
              <w:autoSpaceDE w:val="0"/>
              <w:autoSpaceDN w:val="0"/>
              <w:adjustRightInd w:val="0"/>
              <w:jc w:val="left"/>
              <w:rPr>
                <w:rFonts w:ascii="方正粗黑宋简体" w:hAnsi="方正粗黑宋简体" w:eastAsia="方正粗黑宋简体" w:cs="方正大标宋简体"/>
                <w:kern w:val="0"/>
                <w:szCs w:val="21"/>
                <w:lang w:val="zh-CN"/>
              </w:rPr>
            </w:pPr>
            <w:r>
              <w:rPr>
                <w:rFonts w:hint="eastAsia" w:ascii="方正粗黑宋简体" w:hAnsi="方正粗黑宋简体" w:eastAsia="方正粗黑宋简体" w:cs="方正大标宋简体"/>
                <w:kern w:val="0"/>
                <w:szCs w:val="21"/>
                <w:lang w:val="zh-CN"/>
              </w:rPr>
              <w:t>国内企业室外光地（36</w:t>
            </w:r>
            <w:r>
              <w:rPr>
                <w:rFonts w:hint="eastAsia" w:ascii="方正粗黑宋简体" w:hAnsi="方正粗黑宋简体" w:eastAsia="华文中宋" w:cs="宋体"/>
                <w:kern w:val="0"/>
                <w:szCs w:val="21"/>
                <w:lang w:val="zh-CN"/>
              </w:rPr>
              <w:t>㎡</w:t>
            </w:r>
            <w:r>
              <w:rPr>
                <w:rFonts w:hint="eastAsia" w:ascii="方正粗黑宋简体" w:hAnsi="方正粗黑宋简体" w:eastAsia="方正粗黑宋简体" w:cs="微软雅黑"/>
                <w:kern w:val="0"/>
                <w:szCs w:val="21"/>
                <w:lang w:val="zh-CN"/>
              </w:rPr>
              <w:t>起）：￥</w:t>
            </w:r>
            <w:r>
              <w:rPr>
                <w:rFonts w:hint="eastAsia" w:ascii="方正粗黑宋简体" w:hAnsi="方正粗黑宋简体" w:eastAsia="方正粗黑宋简体" w:cs="方正大标宋简体"/>
                <w:kern w:val="0"/>
                <w:szCs w:val="21"/>
                <w:lang w:val="zh-CN"/>
              </w:rPr>
              <w:t>1500元/</w:t>
            </w:r>
            <w:r>
              <w:rPr>
                <w:rFonts w:hint="eastAsia" w:ascii="方正粗黑宋简体" w:hAnsi="方正粗黑宋简体" w:eastAsia="华文中宋" w:cs="宋体"/>
                <w:kern w:val="0"/>
                <w:szCs w:val="21"/>
                <w:lang w:val="zh-CN"/>
              </w:rPr>
              <w:t>㎡</w:t>
            </w:r>
          </w:p>
        </w:tc>
        <w:tc>
          <w:tcPr>
            <w:tcW w:w="4554" w:type="dxa"/>
            <w:tcBorders>
              <w:top w:val="single" w:color="auto" w:sz="4" w:space="0"/>
              <w:left w:val="single" w:color="auto" w:sz="4" w:space="0"/>
              <w:bottom w:val="single" w:color="auto" w:sz="4" w:space="0"/>
              <w:right w:val="single" w:color="auto" w:sz="4" w:space="0"/>
            </w:tcBorders>
            <w:vAlign w:val="center"/>
          </w:tcPr>
          <w:p>
            <w:pPr>
              <w:tabs>
                <w:tab w:val="left" w:pos="8236"/>
              </w:tabs>
              <w:autoSpaceDE w:val="0"/>
              <w:autoSpaceDN w:val="0"/>
              <w:adjustRightInd w:val="0"/>
              <w:jc w:val="left"/>
              <w:rPr>
                <w:rFonts w:ascii="方正粗黑宋简体" w:hAnsi="方正粗黑宋简体" w:eastAsia="方正粗黑宋简体" w:cs="方正大标宋简体"/>
                <w:kern w:val="0"/>
                <w:szCs w:val="21"/>
                <w:lang w:val="zh-CN"/>
              </w:rPr>
            </w:pPr>
            <w:r>
              <w:rPr>
                <w:rFonts w:hint="eastAsia" w:ascii="方正粗黑宋简体" w:hAnsi="方正粗黑宋简体" w:eastAsia="方正粗黑宋简体" w:cs="方正大标宋简体"/>
                <w:kern w:val="0"/>
                <w:szCs w:val="21"/>
                <w:lang w:val="zh-CN"/>
              </w:rPr>
              <w:t>外资企业室外光地（36</w:t>
            </w:r>
            <w:r>
              <w:rPr>
                <w:rFonts w:hint="eastAsia" w:ascii="方正粗黑宋简体" w:hAnsi="方正粗黑宋简体" w:eastAsia="华文中宋" w:cs="宋体"/>
                <w:kern w:val="0"/>
                <w:szCs w:val="21"/>
                <w:lang w:val="zh-CN"/>
              </w:rPr>
              <w:t>㎡</w:t>
            </w:r>
            <w:r>
              <w:rPr>
                <w:rFonts w:hint="eastAsia" w:ascii="方正粗黑宋简体" w:hAnsi="方正粗黑宋简体" w:eastAsia="方正粗黑宋简体" w:cs="微软雅黑"/>
                <w:kern w:val="0"/>
                <w:szCs w:val="21"/>
                <w:lang w:val="zh-CN"/>
              </w:rPr>
              <w:t>起租）：￥</w:t>
            </w:r>
            <w:r>
              <w:rPr>
                <w:rFonts w:hint="eastAsia" w:ascii="方正粗黑宋简体" w:hAnsi="方正粗黑宋简体" w:eastAsia="方正粗黑宋简体" w:cs="方正大标宋简体"/>
                <w:kern w:val="0"/>
                <w:szCs w:val="21"/>
                <w:lang w:val="zh-CN"/>
              </w:rPr>
              <w:t>3000元/</w:t>
            </w:r>
            <w:r>
              <w:rPr>
                <w:rFonts w:hint="eastAsia" w:ascii="方正粗黑宋简体" w:hAnsi="方正粗黑宋简体" w:eastAsia="华文中宋" w:cs="宋体"/>
                <w:kern w:val="0"/>
                <w:szCs w:val="21"/>
                <w:lang w:val="zh-CN"/>
              </w:rPr>
              <w:t>㎡</w:t>
            </w:r>
          </w:p>
        </w:tc>
      </w:tr>
    </w:tbl>
    <w:p>
      <w:pPr>
        <w:widowControl/>
        <w:tabs>
          <w:tab w:val="left" w:pos="180"/>
          <w:tab w:val="left" w:pos="7920"/>
        </w:tabs>
        <w:spacing w:line="380" w:lineRule="exact"/>
        <w:rPr>
          <w:rFonts w:hint="eastAsia" w:ascii="方正粗黑宋简体" w:hAnsi="方正粗黑宋简体" w:eastAsia="方正粗黑宋简体" w:cs="方正大标宋简体"/>
          <w:b/>
          <w:color w:val="31849B" w:themeColor="accent5" w:themeShade="BF"/>
          <w:szCs w:val="21"/>
          <w:lang w:val="zh-CN"/>
        </w:rPr>
      </w:pPr>
      <w:r>
        <w:rPr>
          <w:rFonts w:hint="eastAsia" w:ascii="方正粗黑宋简体" w:hAnsi="方正粗黑宋简体" w:eastAsia="方正粗黑宋简体" w:cs="方正大标宋简体"/>
          <w:szCs w:val="21"/>
        </w:rPr>
        <w:t>注  明：本届展会提供多种赞助方案,给经营者和供应商提供了更多参与的机会,由此可以最大限度的进行有效宣传；如有意企业，请向组委会索取参与细则。本次展览会80%以上企业为特装，建议预订光地自行搭建。</w:t>
      </w:r>
      <w:bookmarkStart w:id="0" w:name="_GoBack"/>
      <w:bookmarkEnd w:id="0"/>
    </w:p>
    <w:p>
      <w:pPr>
        <w:widowControl/>
        <w:spacing w:line="380" w:lineRule="exact"/>
        <w:rPr>
          <w:rFonts w:ascii="方正粗黑宋简体" w:hAnsi="方正粗黑宋简体" w:eastAsia="方正粗黑宋简体" w:cs="方正大标宋简体"/>
          <w:b/>
          <w:color w:val="31849B" w:themeColor="accent5" w:themeShade="BF"/>
          <w:szCs w:val="21"/>
          <w:lang w:val="zh-CN"/>
        </w:rPr>
      </w:pPr>
      <w:r>
        <w:rPr>
          <w:rFonts w:hint="eastAsia" w:ascii="方正粗黑宋简体" w:hAnsi="方正粗黑宋简体" w:eastAsia="方正粗黑宋简体" w:cs="方正大标宋简体"/>
          <w:b/>
          <w:color w:val="31849B" w:themeColor="accent5" w:themeShade="BF"/>
          <w:szCs w:val="21"/>
          <w:lang w:val="zh-CN"/>
        </w:rPr>
        <w:t xml:space="preserve">大会会刊  </w:t>
      </w:r>
    </w:p>
    <w:p>
      <w:pPr>
        <w:widowControl/>
        <w:spacing w:line="380" w:lineRule="exact"/>
        <w:rPr>
          <w:rFonts w:ascii="方正粗黑宋简体" w:hAnsi="方正粗黑宋简体" w:eastAsia="方正粗黑宋简体" w:cs="方正大标宋简体"/>
          <w:szCs w:val="21"/>
        </w:rPr>
      </w:pPr>
      <w:r>
        <w:rPr>
          <w:rFonts w:hint="eastAsia" w:ascii="方正粗黑宋简体" w:hAnsi="方正粗黑宋简体" w:eastAsia="方正粗黑宋简体" w:cs="方正大标宋简体"/>
          <w:szCs w:val="21"/>
        </w:rPr>
        <w:t>为了配合展商在展览期间宣传及让客户了解展商并在会后能与之沟通联系，组委会将精心编印大会会刊，规格：145mm×210mm.      大会会刊及其它广告收费标准</w:t>
      </w:r>
    </w:p>
    <w:tbl>
      <w:tblPr>
        <w:tblStyle w:val="5"/>
        <w:tblW w:w="8609"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8"/>
        <w:gridCol w:w="1276"/>
        <w:gridCol w:w="1275"/>
        <w:gridCol w:w="1276"/>
        <w:gridCol w:w="1134"/>
        <w:gridCol w:w="1276"/>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38" w:type="dxa"/>
            <w:tcBorders>
              <w:top w:val="single" w:color="auto" w:sz="4" w:space="0"/>
              <w:left w:val="single" w:color="auto" w:sz="4" w:space="0"/>
              <w:bottom w:val="single" w:color="auto" w:sz="4" w:space="0"/>
              <w:right w:val="single" w:color="auto" w:sz="4" w:space="0"/>
            </w:tcBorders>
          </w:tcPr>
          <w:p>
            <w:pPr>
              <w:widowControl/>
              <w:spacing w:line="380" w:lineRule="exact"/>
              <w:rPr>
                <w:rFonts w:ascii="方正粗黑宋简体" w:hAnsi="方正粗黑宋简体" w:eastAsia="方正粗黑宋简体" w:cs="方正大标宋简体"/>
                <w:szCs w:val="21"/>
              </w:rPr>
            </w:pPr>
            <w:r>
              <w:rPr>
                <w:rFonts w:hint="eastAsia" w:ascii="方正粗黑宋简体" w:hAnsi="方正粗黑宋简体" w:eastAsia="方正粗黑宋简体" w:cs="方正大标宋简体"/>
                <w:szCs w:val="21"/>
              </w:rPr>
              <w:t>封 面</w:t>
            </w:r>
          </w:p>
        </w:tc>
        <w:tc>
          <w:tcPr>
            <w:tcW w:w="1276" w:type="dxa"/>
            <w:tcBorders>
              <w:top w:val="single" w:color="auto" w:sz="4" w:space="0"/>
              <w:left w:val="single" w:color="auto" w:sz="4" w:space="0"/>
              <w:bottom w:val="single" w:color="auto" w:sz="4" w:space="0"/>
              <w:right w:val="single" w:color="auto" w:sz="4" w:space="0"/>
            </w:tcBorders>
          </w:tcPr>
          <w:p>
            <w:pPr>
              <w:widowControl/>
              <w:spacing w:line="380" w:lineRule="exact"/>
              <w:rPr>
                <w:rFonts w:ascii="方正粗黑宋简体" w:hAnsi="方正粗黑宋简体" w:eastAsia="方正粗黑宋简体" w:cs="方正大标宋简体"/>
                <w:szCs w:val="21"/>
              </w:rPr>
            </w:pPr>
            <w:r>
              <w:rPr>
                <w:rFonts w:hint="eastAsia" w:ascii="方正粗黑宋简体" w:hAnsi="方正粗黑宋简体" w:eastAsia="方正粗黑宋简体" w:cs="方正大标宋简体"/>
                <w:szCs w:val="21"/>
              </w:rPr>
              <w:t>封 底</w:t>
            </w:r>
          </w:p>
        </w:tc>
        <w:tc>
          <w:tcPr>
            <w:tcW w:w="1275" w:type="dxa"/>
            <w:tcBorders>
              <w:top w:val="single" w:color="auto" w:sz="4" w:space="0"/>
              <w:left w:val="single" w:color="auto" w:sz="4" w:space="0"/>
              <w:bottom w:val="single" w:color="auto" w:sz="4" w:space="0"/>
              <w:right w:val="single" w:color="auto" w:sz="4" w:space="0"/>
            </w:tcBorders>
          </w:tcPr>
          <w:p>
            <w:pPr>
              <w:widowControl/>
              <w:spacing w:line="380" w:lineRule="exact"/>
              <w:rPr>
                <w:rFonts w:ascii="方正粗黑宋简体" w:hAnsi="方正粗黑宋简体" w:eastAsia="方正粗黑宋简体" w:cs="方正大标宋简体"/>
                <w:szCs w:val="21"/>
              </w:rPr>
            </w:pPr>
            <w:r>
              <w:rPr>
                <w:rFonts w:hint="eastAsia" w:ascii="方正粗黑宋简体" w:hAnsi="方正粗黑宋简体" w:eastAsia="方正粗黑宋简体" w:cs="方正大标宋简体"/>
                <w:szCs w:val="21"/>
              </w:rPr>
              <w:t>封二/前菲</w:t>
            </w:r>
          </w:p>
        </w:tc>
        <w:tc>
          <w:tcPr>
            <w:tcW w:w="1276" w:type="dxa"/>
            <w:tcBorders>
              <w:top w:val="single" w:color="auto" w:sz="4" w:space="0"/>
              <w:left w:val="single" w:color="auto" w:sz="4" w:space="0"/>
              <w:bottom w:val="single" w:color="auto" w:sz="4" w:space="0"/>
              <w:right w:val="single" w:color="auto" w:sz="4" w:space="0"/>
            </w:tcBorders>
          </w:tcPr>
          <w:p>
            <w:pPr>
              <w:widowControl/>
              <w:spacing w:line="380" w:lineRule="exact"/>
              <w:rPr>
                <w:rFonts w:ascii="方正粗黑宋简体" w:hAnsi="方正粗黑宋简体" w:eastAsia="方正粗黑宋简体" w:cs="方正大标宋简体"/>
                <w:szCs w:val="21"/>
              </w:rPr>
            </w:pPr>
            <w:r>
              <w:rPr>
                <w:rFonts w:hint="eastAsia" w:ascii="方正粗黑宋简体" w:hAnsi="方正粗黑宋简体" w:eastAsia="方正粗黑宋简体" w:cs="方正大标宋简体"/>
                <w:szCs w:val="21"/>
              </w:rPr>
              <w:t>封三/后菲</w:t>
            </w:r>
          </w:p>
        </w:tc>
        <w:tc>
          <w:tcPr>
            <w:tcW w:w="1134" w:type="dxa"/>
            <w:tcBorders>
              <w:top w:val="single" w:color="auto" w:sz="4" w:space="0"/>
              <w:left w:val="single" w:color="auto" w:sz="4" w:space="0"/>
              <w:bottom w:val="single" w:color="auto" w:sz="4" w:space="0"/>
              <w:right w:val="single" w:color="auto" w:sz="4" w:space="0"/>
            </w:tcBorders>
          </w:tcPr>
          <w:p>
            <w:pPr>
              <w:widowControl/>
              <w:spacing w:line="380" w:lineRule="exact"/>
              <w:rPr>
                <w:rFonts w:ascii="方正粗黑宋简体" w:hAnsi="方正粗黑宋简体" w:eastAsia="方正粗黑宋简体" w:cs="方正大标宋简体"/>
                <w:szCs w:val="21"/>
              </w:rPr>
            </w:pPr>
            <w:r>
              <w:rPr>
                <w:rFonts w:hint="eastAsia" w:ascii="方正粗黑宋简体" w:hAnsi="方正粗黑宋简体" w:eastAsia="方正粗黑宋简体" w:cs="方正大标宋简体"/>
                <w:szCs w:val="21"/>
              </w:rPr>
              <w:t>内彩页</w:t>
            </w:r>
          </w:p>
        </w:tc>
        <w:tc>
          <w:tcPr>
            <w:tcW w:w="1276" w:type="dxa"/>
            <w:tcBorders>
              <w:top w:val="single" w:color="auto" w:sz="4" w:space="0"/>
              <w:left w:val="single" w:color="auto" w:sz="4" w:space="0"/>
              <w:bottom w:val="single" w:color="auto" w:sz="4" w:space="0"/>
              <w:right w:val="single" w:color="auto" w:sz="4" w:space="0"/>
            </w:tcBorders>
          </w:tcPr>
          <w:p>
            <w:pPr>
              <w:widowControl/>
              <w:spacing w:line="380" w:lineRule="exact"/>
              <w:rPr>
                <w:rFonts w:ascii="方正粗黑宋简体" w:hAnsi="方正粗黑宋简体" w:eastAsia="方正粗黑宋简体" w:cs="方正大标宋简体"/>
                <w:szCs w:val="21"/>
              </w:rPr>
            </w:pPr>
            <w:r>
              <w:rPr>
                <w:rFonts w:hint="eastAsia" w:ascii="方正粗黑宋简体" w:hAnsi="方正粗黑宋简体" w:eastAsia="方正粗黑宋简体" w:cs="方正大标宋简体"/>
                <w:szCs w:val="21"/>
              </w:rPr>
              <w:t>跨彩页</w:t>
            </w:r>
          </w:p>
        </w:tc>
        <w:tc>
          <w:tcPr>
            <w:tcW w:w="1134" w:type="dxa"/>
            <w:tcBorders>
              <w:top w:val="single" w:color="auto" w:sz="4" w:space="0"/>
              <w:left w:val="single" w:color="auto" w:sz="4" w:space="0"/>
              <w:bottom w:val="single" w:color="auto" w:sz="4" w:space="0"/>
              <w:right w:val="single" w:color="auto" w:sz="4" w:space="0"/>
            </w:tcBorders>
          </w:tcPr>
          <w:p>
            <w:pPr>
              <w:widowControl/>
              <w:spacing w:line="380" w:lineRule="exact"/>
              <w:rPr>
                <w:rFonts w:ascii="方正粗黑宋简体" w:hAnsi="方正粗黑宋简体" w:eastAsia="方正粗黑宋简体" w:cs="方正大标宋简体"/>
                <w:szCs w:val="21"/>
              </w:rPr>
            </w:pPr>
            <w:r>
              <w:rPr>
                <w:rFonts w:hint="eastAsia" w:ascii="方正粗黑宋简体" w:hAnsi="方正粗黑宋简体" w:eastAsia="方正粗黑宋简体" w:cs="方正大标宋简体"/>
                <w:szCs w:val="21"/>
              </w:rPr>
              <w:t>黑白内页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38" w:type="dxa"/>
            <w:tcBorders>
              <w:top w:val="single" w:color="auto" w:sz="4" w:space="0"/>
              <w:left w:val="single" w:color="auto" w:sz="4" w:space="0"/>
              <w:bottom w:val="single" w:color="auto" w:sz="4" w:space="0"/>
              <w:right w:val="single" w:color="auto" w:sz="4" w:space="0"/>
            </w:tcBorders>
          </w:tcPr>
          <w:p>
            <w:pPr>
              <w:widowControl/>
              <w:spacing w:line="380" w:lineRule="exact"/>
              <w:rPr>
                <w:rFonts w:ascii="方正粗黑宋简体" w:hAnsi="方正粗黑宋简体" w:eastAsia="方正粗黑宋简体" w:cs="方正大标宋简体"/>
                <w:szCs w:val="21"/>
              </w:rPr>
            </w:pPr>
            <w:r>
              <w:rPr>
                <w:rFonts w:hint="eastAsia" w:ascii="方正粗黑宋简体" w:hAnsi="方正粗黑宋简体" w:eastAsia="方正粗黑宋简体" w:cs="方正大标宋简体"/>
                <w:szCs w:val="21"/>
              </w:rPr>
              <w:t>30000元</w:t>
            </w:r>
          </w:p>
        </w:tc>
        <w:tc>
          <w:tcPr>
            <w:tcW w:w="1276" w:type="dxa"/>
            <w:tcBorders>
              <w:top w:val="single" w:color="auto" w:sz="4" w:space="0"/>
              <w:left w:val="single" w:color="auto" w:sz="4" w:space="0"/>
              <w:bottom w:val="single" w:color="auto" w:sz="4" w:space="0"/>
              <w:right w:val="single" w:color="auto" w:sz="4" w:space="0"/>
            </w:tcBorders>
          </w:tcPr>
          <w:p>
            <w:pPr>
              <w:widowControl/>
              <w:spacing w:line="380" w:lineRule="exact"/>
              <w:rPr>
                <w:rFonts w:ascii="方正粗黑宋简体" w:hAnsi="方正粗黑宋简体" w:eastAsia="方正粗黑宋简体" w:cs="方正大标宋简体"/>
                <w:szCs w:val="21"/>
              </w:rPr>
            </w:pPr>
            <w:r>
              <w:rPr>
                <w:rFonts w:hint="eastAsia" w:ascii="方正粗黑宋简体" w:hAnsi="方正粗黑宋简体" w:eastAsia="方正粗黑宋简体" w:cs="方正大标宋简体"/>
                <w:szCs w:val="21"/>
              </w:rPr>
              <w:t>20000元</w:t>
            </w:r>
          </w:p>
        </w:tc>
        <w:tc>
          <w:tcPr>
            <w:tcW w:w="1275" w:type="dxa"/>
            <w:tcBorders>
              <w:top w:val="single" w:color="auto" w:sz="4" w:space="0"/>
              <w:left w:val="single" w:color="auto" w:sz="4" w:space="0"/>
              <w:bottom w:val="single" w:color="auto" w:sz="4" w:space="0"/>
              <w:right w:val="single" w:color="auto" w:sz="4" w:space="0"/>
            </w:tcBorders>
          </w:tcPr>
          <w:p>
            <w:pPr>
              <w:widowControl/>
              <w:spacing w:line="380" w:lineRule="exact"/>
              <w:rPr>
                <w:rFonts w:ascii="方正粗黑宋简体" w:hAnsi="方正粗黑宋简体" w:eastAsia="方正粗黑宋简体" w:cs="方正大标宋简体"/>
                <w:szCs w:val="21"/>
              </w:rPr>
            </w:pPr>
            <w:r>
              <w:rPr>
                <w:rFonts w:hint="eastAsia" w:ascii="方正粗黑宋简体" w:hAnsi="方正粗黑宋简体" w:eastAsia="方正粗黑宋简体" w:cs="方正大标宋简体"/>
                <w:szCs w:val="21"/>
              </w:rPr>
              <w:t>12000元</w:t>
            </w:r>
          </w:p>
        </w:tc>
        <w:tc>
          <w:tcPr>
            <w:tcW w:w="1276" w:type="dxa"/>
            <w:tcBorders>
              <w:top w:val="single" w:color="auto" w:sz="4" w:space="0"/>
              <w:left w:val="single" w:color="auto" w:sz="4" w:space="0"/>
              <w:bottom w:val="single" w:color="auto" w:sz="4" w:space="0"/>
              <w:right w:val="single" w:color="auto" w:sz="4" w:space="0"/>
            </w:tcBorders>
          </w:tcPr>
          <w:p>
            <w:pPr>
              <w:widowControl/>
              <w:spacing w:line="380" w:lineRule="exact"/>
              <w:rPr>
                <w:rFonts w:ascii="方正粗黑宋简体" w:hAnsi="方正粗黑宋简体" w:eastAsia="方正粗黑宋简体" w:cs="方正大标宋简体"/>
                <w:szCs w:val="21"/>
              </w:rPr>
            </w:pPr>
            <w:r>
              <w:rPr>
                <w:rFonts w:hint="eastAsia" w:ascii="方正粗黑宋简体" w:hAnsi="方正粗黑宋简体" w:eastAsia="方正粗黑宋简体" w:cs="方正大标宋简体"/>
                <w:szCs w:val="21"/>
              </w:rPr>
              <w:t>10000元</w:t>
            </w:r>
          </w:p>
        </w:tc>
        <w:tc>
          <w:tcPr>
            <w:tcW w:w="1134" w:type="dxa"/>
            <w:tcBorders>
              <w:top w:val="single" w:color="auto" w:sz="4" w:space="0"/>
              <w:left w:val="single" w:color="auto" w:sz="4" w:space="0"/>
              <w:bottom w:val="single" w:color="auto" w:sz="4" w:space="0"/>
              <w:right w:val="single" w:color="auto" w:sz="4" w:space="0"/>
            </w:tcBorders>
          </w:tcPr>
          <w:p>
            <w:pPr>
              <w:widowControl/>
              <w:spacing w:line="380" w:lineRule="exact"/>
              <w:rPr>
                <w:rFonts w:ascii="方正粗黑宋简体" w:hAnsi="方正粗黑宋简体" w:eastAsia="方正粗黑宋简体" w:cs="方正大标宋简体"/>
                <w:szCs w:val="21"/>
              </w:rPr>
            </w:pPr>
            <w:r>
              <w:rPr>
                <w:rFonts w:hint="eastAsia" w:ascii="方正粗黑宋简体" w:hAnsi="方正粗黑宋简体" w:eastAsia="方正粗黑宋简体" w:cs="方正大标宋简体"/>
                <w:szCs w:val="21"/>
              </w:rPr>
              <w:t>8000元</w:t>
            </w:r>
          </w:p>
        </w:tc>
        <w:tc>
          <w:tcPr>
            <w:tcW w:w="1276" w:type="dxa"/>
            <w:tcBorders>
              <w:top w:val="single" w:color="auto" w:sz="4" w:space="0"/>
              <w:left w:val="single" w:color="auto" w:sz="4" w:space="0"/>
              <w:bottom w:val="single" w:color="auto" w:sz="4" w:space="0"/>
              <w:right w:val="single" w:color="auto" w:sz="4" w:space="0"/>
            </w:tcBorders>
          </w:tcPr>
          <w:p>
            <w:pPr>
              <w:widowControl/>
              <w:spacing w:line="380" w:lineRule="exact"/>
              <w:rPr>
                <w:rFonts w:ascii="方正粗黑宋简体" w:hAnsi="方正粗黑宋简体" w:eastAsia="方正粗黑宋简体" w:cs="方正大标宋简体"/>
                <w:szCs w:val="21"/>
              </w:rPr>
            </w:pPr>
            <w:r>
              <w:rPr>
                <w:rFonts w:hint="eastAsia" w:ascii="方正粗黑宋简体" w:hAnsi="方正粗黑宋简体" w:eastAsia="方正粗黑宋简体" w:cs="方正大标宋简体"/>
                <w:szCs w:val="21"/>
              </w:rPr>
              <w:t>10000元</w:t>
            </w:r>
          </w:p>
        </w:tc>
        <w:tc>
          <w:tcPr>
            <w:tcW w:w="1134" w:type="dxa"/>
            <w:tcBorders>
              <w:top w:val="single" w:color="auto" w:sz="4" w:space="0"/>
              <w:left w:val="single" w:color="auto" w:sz="4" w:space="0"/>
              <w:bottom w:val="single" w:color="auto" w:sz="4" w:space="0"/>
              <w:right w:val="single" w:color="auto" w:sz="4" w:space="0"/>
            </w:tcBorders>
          </w:tcPr>
          <w:p>
            <w:pPr>
              <w:widowControl/>
              <w:spacing w:line="380" w:lineRule="exact"/>
              <w:rPr>
                <w:rFonts w:ascii="方正粗黑宋简体" w:hAnsi="方正粗黑宋简体" w:eastAsia="方正粗黑宋简体" w:cs="方正大标宋简体"/>
                <w:szCs w:val="21"/>
              </w:rPr>
            </w:pPr>
            <w:r>
              <w:rPr>
                <w:rFonts w:hint="eastAsia" w:ascii="方正粗黑宋简体" w:hAnsi="方正粗黑宋简体" w:eastAsia="方正粗黑宋简体" w:cs="方正大标宋简体"/>
                <w:szCs w:val="21"/>
              </w:rPr>
              <w:t>3000元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2514" w:type="dxa"/>
            <w:gridSpan w:val="2"/>
            <w:tcBorders>
              <w:top w:val="single" w:color="auto" w:sz="4" w:space="0"/>
              <w:left w:val="single" w:color="auto" w:sz="4" w:space="0"/>
              <w:bottom w:val="single" w:color="auto" w:sz="4" w:space="0"/>
              <w:right w:val="single" w:color="auto" w:sz="4" w:space="0"/>
            </w:tcBorders>
          </w:tcPr>
          <w:p>
            <w:pPr>
              <w:widowControl/>
              <w:spacing w:line="380" w:lineRule="exact"/>
              <w:rPr>
                <w:rFonts w:ascii="方正粗黑宋简体" w:hAnsi="方正粗黑宋简体" w:eastAsia="方正粗黑宋简体" w:cs="方正大标宋简体"/>
                <w:szCs w:val="21"/>
              </w:rPr>
            </w:pPr>
            <w:r>
              <w:rPr>
                <w:rFonts w:hint="eastAsia" w:ascii="方正粗黑宋简体" w:hAnsi="方正粗黑宋简体" w:eastAsia="方正粗黑宋简体" w:cs="方正大标宋简体"/>
                <w:szCs w:val="21"/>
              </w:rPr>
              <w:t>参观卷：20000元/3万张</w:t>
            </w:r>
          </w:p>
        </w:tc>
        <w:tc>
          <w:tcPr>
            <w:tcW w:w="2551" w:type="dxa"/>
            <w:gridSpan w:val="2"/>
            <w:tcBorders>
              <w:top w:val="single" w:color="auto" w:sz="4" w:space="0"/>
              <w:left w:val="single" w:color="auto" w:sz="4" w:space="0"/>
              <w:bottom w:val="single" w:color="auto" w:sz="4" w:space="0"/>
              <w:right w:val="single" w:color="auto" w:sz="4" w:space="0"/>
            </w:tcBorders>
          </w:tcPr>
          <w:p>
            <w:pPr>
              <w:widowControl/>
              <w:spacing w:line="380" w:lineRule="exact"/>
              <w:rPr>
                <w:rFonts w:ascii="方正粗黑宋简体" w:hAnsi="方正粗黑宋简体" w:eastAsia="方正粗黑宋简体" w:cs="方正大标宋简体"/>
                <w:szCs w:val="21"/>
              </w:rPr>
            </w:pPr>
            <w:r>
              <w:rPr>
                <w:rFonts w:hint="eastAsia" w:ascii="方正粗黑宋简体" w:hAnsi="方正粗黑宋简体" w:eastAsia="方正粗黑宋简体" w:cs="方正大标宋简体"/>
                <w:szCs w:val="21"/>
              </w:rPr>
              <w:t>胸卡：50000元/3万个</w:t>
            </w:r>
          </w:p>
        </w:tc>
        <w:tc>
          <w:tcPr>
            <w:tcW w:w="3544" w:type="dxa"/>
            <w:gridSpan w:val="3"/>
            <w:tcBorders>
              <w:top w:val="single" w:color="auto" w:sz="4" w:space="0"/>
              <w:left w:val="single" w:color="auto" w:sz="4" w:space="0"/>
              <w:bottom w:val="single" w:color="auto" w:sz="4" w:space="0"/>
              <w:right w:val="single" w:color="auto" w:sz="4" w:space="0"/>
            </w:tcBorders>
          </w:tcPr>
          <w:p>
            <w:pPr>
              <w:widowControl/>
              <w:spacing w:line="380" w:lineRule="exact"/>
              <w:rPr>
                <w:rFonts w:ascii="方正粗黑宋简体" w:hAnsi="方正粗黑宋简体" w:eastAsia="方正粗黑宋简体" w:cs="方正大标宋简体"/>
                <w:szCs w:val="21"/>
              </w:rPr>
            </w:pPr>
            <w:r>
              <w:rPr>
                <w:rFonts w:hint="eastAsia" w:ascii="方正粗黑宋简体" w:hAnsi="方正粗黑宋简体" w:eastAsia="方正粗黑宋简体" w:cs="方正大标宋简体"/>
                <w:szCs w:val="21"/>
              </w:rPr>
              <w:t>手提袋：50000元/6000个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2514" w:type="dxa"/>
            <w:gridSpan w:val="2"/>
            <w:tcBorders>
              <w:top w:val="single" w:color="auto" w:sz="4" w:space="0"/>
              <w:left w:val="single" w:color="auto" w:sz="4" w:space="0"/>
              <w:bottom w:val="single" w:color="auto" w:sz="4" w:space="0"/>
              <w:right w:val="single" w:color="auto" w:sz="4" w:space="0"/>
            </w:tcBorders>
          </w:tcPr>
          <w:p>
            <w:pPr>
              <w:widowControl/>
              <w:spacing w:line="380" w:lineRule="exact"/>
              <w:rPr>
                <w:rFonts w:ascii="方正粗黑宋简体" w:hAnsi="方正粗黑宋简体" w:eastAsia="方正粗黑宋简体" w:cs="方正大标宋简体"/>
                <w:szCs w:val="21"/>
              </w:rPr>
            </w:pPr>
            <w:r>
              <w:rPr>
                <w:rFonts w:hint="eastAsia" w:ascii="方正粗黑宋简体" w:hAnsi="方正粗黑宋简体" w:eastAsia="方正粗黑宋简体" w:cs="方正大标宋简体"/>
                <w:szCs w:val="21"/>
              </w:rPr>
              <w:t>吊带：60000元/3万个</w:t>
            </w:r>
          </w:p>
        </w:tc>
        <w:tc>
          <w:tcPr>
            <w:tcW w:w="6095" w:type="dxa"/>
            <w:gridSpan w:val="5"/>
            <w:tcBorders>
              <w:top w:val="single" w:color="auto" w:sz="4" w:space="0"/>
              <w:left w:val="single" w:color="auto" w:sz="4" w:space="0"/>
              <w:bottom w:val="single" w:color="auto" w:sz="4" w:space="0"/>
              <w:right w:val="single" w:color="auto" w:sz="4" w:space="0"/>
            </w:tcBorders>
          </w:tcPr>
          <w:p>
            <w:pPr>
              <w:widowControl/>
              <w:spacing w:line="380" w:lineRule="exact"/>
              <w:rPr>
                <w:rFonts w:ascii="方正粗黑宋简体" w:hAnsi="方正粗黑宋简体" w:eastAsia="方正粗黑宋简体" w:cs="方正大标宋简体"/>
                <w:szCs w:val="21"/>
              </w:rPr>
            </w:pPr>
            <w:r>
              <w:rPr>
                <w:rFonts w:hint="eastAsia" w:ascii="方正粗黑宋简体" w:hAnsi="方正粗黑宋简体" w:eastAsia="方正粗黑宋简体" w:cs="方正大标宋简体"/>
                <w:szCs w:val="21"/>
              </w:rPr>
              <w:t xml:space="preserve"> （其它广告备索）</w:t>
            </w:r>
          </w:p>
        </w:tc>
      </w:tr>
    </w:tbl>
    <w:p>
      <w:pPr>
        <w:widowControl/>
        <w:spacing w:line="380" w:lineRule="exact"/>
        <w:ind w:firstLine="210" w:firstLineChars="100"/>
        <w:rPr>
          <w:rFonts w:ascii="方正粗黑宋简体" w:hAnsi="方正粗黑宋简体" w:eastAsia="方正粗黑宋简体" w:cs="方正大标宋简体"/>
          <w:szCs w:val="21"/>
        </w:rPr>
      </w:pPr>
      <w:r>
        <w:rPr>
          <w:rFonts w:hint="eastAsia" w:ascii="方正粗黑宋简体" w:hAnsi="方正粗黑宋简体" w:eastAsia="方正粗黑宋简体" w:cs="方正大标宋简体"/>
          <w:szCs w:val="21"/>
        </w:rPr>
        <w:t>注：因广告位有限，广告费用须全额一次付清，以付款先后顺序进行安排。</w:t>
      </w:r>
    </w:p>
    <w:p>
      <w:pPr>
        <w:spacing w:line="400" w:lineRule="exact"/>
        <w:rPr>
          <w:rFonts w:ascii="方正粗黑宋简体" w:hAnsi="方正粗黑宋简体" w:eastAsia="方正粗黑宋简体"/>
          <w:b/>
          <w:color w:val="31849B" w:themeColor="accent5" w:themeShade="BF"/>
          <w:sz w:val="24"/>
          <w:szCs w:val="24"/>
        </w:rPr>
      </w:pPr>
      <w:r>
        <w:rPr>
          <w:rFonts w:hint="eastAsia" w:ascii="方正粗黑宋简体" w:hAnsi="方正粗黑宋简体" w:eastAsia="方正粗黑宋简体"/>
          <w:b/>
          <w:color w:val="31849B" w:themeColor="accent5" w:themeShade="BF"/>
          <w:sz w:val="24"/>
          <w:szCs w:val="24"/>
        </w:rPr>
        <w:t xml:space="preserve">参展程序 </w:t>
      </w:r>
    </w:p>
    <w:p>
      <w:pPr>
        <w:spacing w:line="400" w:lineRule="exact"/>
        <w:rPr>
          <w:rFonts w:ascii="方正粗黑宋简体" w:hAnsi="方正粗黑宋简体" w:eastAsia="方正粗黑宋简体"/>
          <w:sz w:val="24"/>
          <w:szCs w:val="24"/>
        </w:rPr>
      </w:pPr>
      <w:r>
        <w:rPr>
          <w:rFonts w:hint="eastAsia" w:ascii="方正粗黑宋简体" w:hAnsi="方正粗黑宋简体" w:eastAsia="方正粗黑宋简体"/>
          <w:sz w:val="24"/>
          <w:szCs w:val="24"/>
        </w:rPr>
        <w:t>1、认真填写《参展申请及合约表》并加盖公章传真或邮寄至组委会。</w:t>
      </w:r>
    </w:p>
    <w:p>
      <w:pPr>
        <w:spacing w:line="400" w:lineRule="exact"/>
        <w:rPr>
          <w:rFonts w:ascii="方正粗黑宋简体" w:hAnsi="方正粗黑宋简体" w:eastAsia="方正粗黑宋简体"/>
          <w:sz w:val="24"/>
          <w:szCs w:val="24"/>
        </w:rPr>
      </w:pPr>
      <w:r>
        <w:rPr>
          <w:rFonts w:hint="eastAsia" w:ascii="方正粗黑宋简体" w:hAnsi="方正粗黑宋简体" w:eastAsia="方正粗黑宋简体"/>
          <w:sz w:val="24"/>
          <w:szCs w:val="24"/>
        </w:rPr>
        <w:t>2、申请得到组委会确认后，一周内将参展费用电汇或交至组委会，款项汇出后请将汇款底单传真至组委会以便查核。</w:t>
      </w:r>
    </w:p>
    <w:p>
      <w:pPr>
        <w:spacing w:line="400" w:lineRule="exact"/>
        <w:rPr>
          <w:rFonts w:ascii="方正粗黑宋简体" w:hAnsi="方正粗黑宋简体" w:eastAsia="方正粗黑宋简体"/>
          <w:sz w:val="24"/>
          <w:szCs w:val="24"/>
        </w:rPr>
      </w:pPr>
      <w:r>
        <w:rPr>
          <w:rFonts w:hint="eastAsia" w:ascii="方正粗黑宋简体" w:hAnsi="方正粗黑宋简体" w:eastAsia="方正粗黑宋简体"/>
          <w:sz w:val="24"/>
          <w:szCs w:val="24"/>
        </w:rPr>
        <w:t>3、组委会收到展商的参展费用后会将发票及《参展指南》邮寄给展商。</w:t>
      </w:r>
    </w:p>
    <w:p>
      <w:pPr>
        <w:spacing w:line="400" w:lineRule="exact"/>
        <w:rPr>
          <w:rFonts w:ascii="方正粗黑宋简体" w:hAnsi="方正粗黑宋简体" w:eastAsia="方正粗黑宋简体"/>
          <w:sz w:val="24"/>
          <w:szCs w:val="24"/>
        </w:rPr>
      </w:pPr>
      <w:r>
        <w:rPr>
          <w:rFonts w:hint="eastAsia" w:ascii="方正粗黑宋简体" w:hAnsi="方正粗黑宋简体" w:eastAsia="方正粗黑宋简体"/>
          <w:sz w:val="24"/>
          <w:szCs w:val="24"/>
        </w:rPr>
        <w:t>4、展位分配根据;先申请、先付款、先安排，为保证展会整体形象，组委会保留更改部分展商展位的权力。</w:t>
      </w:r>
    </w:p>
    <w:p>
      <w:pPr>
        <w:spacing w:line="400" w:lineRule="exact"/>
        <w:rPr>
          <w:rFonts w:hint="eastAsia" w:ascii="方正粗黑宋简体" w:hAnsi="方正粗黑宋简体" w:eastAsia="方正粗黑宋简体"/>
          <w:sz w:val="24"/>
          <w:szCs w:val="24"/>
          <w:lang w:val="en-US" w:eastAsia="zh-CN"/>
        </w:rPr>
      </w:pPr>
      <w:r>
        <w:rPr>
          <w:rFonts w:hint="eastAsia" w:ascii="方正粗黑宋简体" w:hAnsi="方正粗黑宋简体" w:eastAsia="方正粗黑宋简体"/>
          <w:sz w:val="24"/>
          <w:szCs w:val="24"/>
        </w:rPr>
        <w:t>202</w:t>
      </w:r>
      <w:r>
        <w:rPr>
          <w:rFonts w:hint="eastAsia" w:ascii="方正粗黑宋简体" w:hAnsi="方正粗黑宋简体" w:eastAsia="方正粗黑宋简体"/>
          <w:sz w:val="24"/>
          <w:szCs w:val="24"/>
          <w:lang w:val="en-US" w:eastAsia="zh-CN"/>
        </w:rPr>
        <w:t>4</w:t>
      </w:r>
      <w:r>
        <w:rPr>
          <w:rFonts w:hint="eastAsia" w:ascii="方正粗黑宋简体" w:hAnsi="方正粗黑宋简体" w:eastAsia="方正粗黑宋简体"/>
          <w:sz w:val="24"/>
          <w:szCs w:val="24"/>
        </w:rPr>
        <w:t>第十</w:t>
      </w:r>
      <w:r>
        <w:rPr>
          <w:rFonts w:hint="eastAsia" w:ascii="方正粗黑宋简体" w:hAnsi="方正粗黑宋简体" w:eastAsia="方正粗黑宋简体"/>
          <w:sz w:val="24"/>
          <w:szCs w:val="24"/>
          <w:lang w:val="en-US" w:eastAsia="zh-CN"/>
        </w:rPr>
        <w:t>三</w:t>
      </w:r>
      <w:r>
        <w:rPr>
          <w:rFonts w:hint="eastAsia" w:ascii="方正粗黑宋简体" w:hAnsi="方正粗黑宋简体" w:eastAsia="方正粗黑宋简体"/>
          <w:sz w:val="24"/>
          <w:szCs w:val="24"/>
        </w:rPr>
        <w:t>届北京国际煤化工展会</w:t>
      </w:r>
      <w:r>
        <w:rPr>
          <w:rFonts w:hint="eastAsia" w:ascii="方正粗黑宋简体" w:hAnsi="方正粗黑宋简体" w:eastAsia="方正粗黑宋简体"/>
          <w:sz w:val="24"/>
          <w:szCs w:val="24"/>
          <w:lang w:val="en-US" w:eastAsia="zh-CN"/>
        </w:rPr>
        <w:t>组委会</w:t>
      </w:r>
    </w:p>
    <w:p>
      <w:pPr>
        <w:spacing w:line="400" w:lineRule="exact"/>
        <w:rPr>
          <w:rFonts w:ascii="方正粗黑宋简体" w:hAnsi="方正粗黑宋简体" w:eastAsia="方正粗黑宋简体"/>
          <w:sz w:val="24"/>
          <w:szCs w:val="24"/>
        </w:rPr>
      </w:pPr>
      <w:r>
        <w:rPr>
          <w:rFonts w:hint="eastAsia" w:ascii="方正粗黑宋简体" w:hAnsi="方正粗黑宋简体" w:eastAsia="方正粗黑宋简体"/>
          <w:sz w:val="24"/>
          <w:szCs w:val="24"/>
        </w:rPr>
        <w:t>联系人：胡京18500732017同微信</w:t>
      </w:r>
    </w:p>
    <w:p>
      <w:pPr>
        <w:spacing w:line="400" w:lineRule="exact"/>
        <w:rPr>
          <w:rFonts w:ascii="方正粗黑宋简体" w:hAnsi="方正粗黑宋简体" w:eastAsia="方正粗黑宋简体"/>
          <w:sz w:val="24"/>
          <w:szCs w:val="24"/>
        </w:rPr>
      </w:pPr>
      <w:r>
        <w:rPr>
          <w:rFonts w:hint="eastAsia" w:ascii="方正粗黑宋简体" w:hAnsi="方正粗黑宋简体" w:eastAsia="方正粗黑宋简体"/>
          <w:sz w:val="24"/>
          <w:szCs w:val="24"/>
        </w:rPr>
        <w:t>电  话：010- 8880889</w:t>
      </w:r>
      <w:r>
        <w:rPr>
          <w:rFonts w:hint="eastAsia" w:ascii="方正粗黑宋简体" w:hAnsi="方正粗黑宋简体" w:eastAsia="方正粗黑宋简体"/>
          <w:sz w:val="24"/>
          <w:szCs w:val="24"/>
          <w:lang w:val="en-US" w:eastAsia="zh-CN"/>
        </w:rPr>
        <w:t>2</w:t>
      </w:r>
      <w:r>
        <w:rPr>
          <w:rFonts w:hint="eastAsia" w:ascii="方正粗黑宋简体" w:hAnsi="方正粗黑宋简体" w:eastAsia="方正粗黑宋简体"/>
          <w:sz w:val="24"/>
          <w:szCs w:val="24"/>
        </w:rPr>
        <w:t xml:space="preserve">             </w:t>
      </w:r>
    </w:p>
    <w:p>
      <w:pPr>
        <w:spacing w:line="400" w:lineRule="exact"/>
        <w:rPr>
          <w:rFonts w:ascii="方正粗黑宋简体" w:hAnsi="方正粗黑宋简体" w:eastAsia="方正粗黑宋简体"/>
          <w:sz w:val="24"/>
          <w:szCs w:val="24"/>
        </w:rPr>
      </w:pPr>
      <w:r>
        <w:rPr>
          <w:rFonts w:hint="eastAsia" w:ascii="方正粗黑宋简体" w:hAnsi="方正粗黑宋简体" w:eastAsia="方正粗黑宋简体"/>
          <w:sz w:val="24"/>
          <w:szCs w:val="24"/>
        </w:rPr>
        <w:t xml:space="preserve">传  真：010－68683796   </w:t>
      </w:r>
    </w:p>
    <w:p>
      <w:pPr>
        <w:spacing w:line="400" w:lineRule="exact"/>
        <w:rPr>
          <w:rFonts w:ascii="方正粗黑宋简体" w:hAnsi="方正粗黑宋简体" w:eastAsia="方正粗黑宋简体"/>
          <w:sz w:val="24"/>
          <w:szCs w:val="24"/>
        </w:rPr>
      </w:pPr>
      <w:r>
        <w:rPr>
          <w:rFonts w:ascii="方正粗黑宋简体" w:hAnsi="方正粗黑宋简体" w:eastAsia="方正粗黑宋简体"/>
          <w:sz w:val="24"/>
          <w:szCs w:val="24"/>
        </w:rPr>
        <w:t xml:space="preserve">E-mail:huamaolian@263.net         </w:t>
      </w:r>
    </w:p>
    <w:p>
      <w:pPr>
        <w:spacing w:line="400" w:lineRule="exact"/>
        <w:rPr>
          <w:rFonts w:ascii="方正粗黑宋简体" w:hAnsi="方正粗黑宋简体" w:eastAsia="方正粗黑宋简体"/>
          <w:sz w:val="24"/>
          <w:szCs w:val="24"/>
        </w:rPr>
      </w:pPr>
      <w:r>
        <w:rPr>
          <w:rFonts w:hint="eastAsia" w:ascii="方正粗黑宋简体" w:hAnsi="方正粗黑宋简体" w:eastAsia="方正粗黑宋简体"/>
          <w:sz w:val="24"/>
          <w:szCs w:val="24"/>
        </w:rPr>
        <w:t xml:space="preserve">在线QQ咨询；511835548         </w:t>
      </w:r>
    </w:p>
    <w:p>
      <w:pPr>
        <w:spacing w:line="400" w:lineRule="exact"/>
        <w:rPr>
          <w:rFonts w:ascii="方正粗黑宋简体" w:hAnsi="方正粗黑宋简体" w:eastAsia="方正粗黑宋简体"/>
          <w:sz w:val="24"/>
          <w:szCs w:val="24"/>
        </w:rPr>
      </w:pPr>
      <w:r>
        <w:rPr>
          <w:rFonts w:hint="eastAsia" w:ascii="方正粗黑宋简体" w:hAnsi="方正粗黑宋简体" w:eastAsia="方正粗黑宋简体"/>
          <w:sz w:val="24"/>
          <w:szCs w:val="24"/>
        </w:rPr>
        <w:t xml:space="preserve">官方网址：www.coalchem.cn </w:t>
      </w:r>
    </w:p>
    <w:p>
      <w:pPr>
        <w:spacing w:line="400" w:lineRule="exact"/>
        <w:rPr>
          <w:rFonts w:ascii="方正粗黑宋简体" w:hAnsi="方正粗黑宋简体" w:eastAsia="方正粗黑宋简体"/>
          <w:sz w:val="24"/>
          <w:szCs w:val="24"/>
        </w:rPr>
      </w:pPr>
    </w:p>
    <w:p>
      <w:pPr>
        <w:spacing w:line="400" w:lineRule="exact"/>
        <w:rPr>
          <w:rFonts w:ascii="方正粗黑宋简体" w:hAnsi="方正粗黑宋简体" w:eastAsia="方正粗黑宋简体"/>
          <w:sz w:val="24"/>
          <w:szCs w:val="24"/>
        </w:rPr>
      </w:pPr>
    </w:p>
    <w:p>
      <w:pPr>
        <w:spacing w:line="400" w:lineRule="exact"/>
        <w:rPr>
          <w:rFonts w:ascii="方正粗黑宋简体" w:hAnsi="方正粗黑宋简体" w:eastAsia="方正粗黑宋简体"/>
          <w:sz w:val="24"/>
          <w:szCs w:val="24"/>
        </w:rPr>
      </w:pPr>
    </w:p>
    <w:p>
      <w:pPr>
        <w:spacing w:line="400" w:lineRule="exact"/>
        <w:rPr>
          <w:rFonts w:ascii="方正粗黑宋简体" w:hAnsi="方正粗黑宋简体" w:eastAsia="方正粗黑宋简体"/>
          <w:sz w:val="24"/>
          <w:szCs w:val="24"/>
        </w:rPr>
      </w:pPr>
    </w:p>
    <w:p>
      <w:pPr>
        <w:spacing w:line="400" w:lineRule="exact"/>
        <w:rPr>
          <w:rFonts w:ascii="方正粗黑宋简体" w:hAnsi="方正粗黑宋简体" w:eastAsia="方正粗黑宋简体"/>
          <w:sz w:val="24"/>
          <w:szCs w:val="24"/>
        </w:rPr>
      </w:pPr>
    </w:p>
    <w:sectPr>
      <w:pgSz w:w="11906" w:h="16838"/>
      <w:pgMar w:top="1587" w:right="1134" w:bottom="141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altName w:val="宋体"/>
    <w:panose1 w:val="02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方正大标宋简体">
    <w:panose1 w:val="03000509000000000000"/>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粗黑宋简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U4ZThlNWI5YTM2MzhjNDM5Nzg3YWZjYTMxOTUzMmEifQ=="/>
  </w:docVars>
  <w:rsids>
    <w:rsidRoot w:val="00F71611"/>
    <w:rsid w:val="004E1248"/>
    <w:rsid w:val="00794857"/>
    <w:rsid w:val="00C66FFE"/>
    <w:rsid w:val="00CE0B87"/>
    <w:rsid w:val="00D542ED"/>
    <w:rsid w:val="00F519DD"/>
    <w:rsid w:val="00F71611"/>
    <w:rsid w:val="061651BE"/>
    <w:rsid w:val="52C40C88"/>
    <w:rsid w:val="681D210C"/>
    <w:rsid w:val="7CCA6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2958</Words>
  <Characters>3449</Characters>
  <Lines>27</Lines>
  <Paragraphs>7</Paragraphs>
  <TotalTime>17</TotalTime>
  <ScaleCrop>false</ScaleCrop>
  <LinksUpToDate>false</LinksUpToDate>
  <CharactersWithSpaces>3736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2021-09-24T07:29:00Z</dcterms:created>
  <dc:creator>微软用户</dc:creator>
  <cp:lastModifiedBy>胡金洲</cp:lastModifiedBy>
  <dcterms:modified xsi:type="dcterms:W3CDTF">2023-08-28T01:12:39Z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562E00D254674D7EB9B0F9CF87C198E3</vt:lpwstr>
  </property>
</Properties>
</file>